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EEB" w:rsidRPr="007D4C5E" w:rsidRDefault="00103EEB" w:rsidP="008B618F">
      <w:pPr>
        <w:jc w:val="both"/>
        <w:rPr>
          <w:rFonts w:ascii="Georgia" w:hAnsi="Georgia"/>
          <w:b/>
          <w:sz w:val="22"/>
          <w:szCs w:val="22"/>
        </w:rPr>
      </w:pPr>
      <w:r w:rsidRPr="007D4C5E">
        <w:rPr>
          <w:rFonts w:ascii="Georgia" w:hAnsi="Georgia"/>
          <w:b/>
          <w:sz w:val="22"/>
          <w:szCs w:val="22"/>
        </w:rPr>
        <w:t>Municipalidad de Heredia</w:t>
      </w:r>
    </w:p>
    <w:p w:rsidR="00F816E0" w:rsidRPr="007D4C5E" w:rsidRDefault="00F816E0" w:rsidP="008B618F">
      <w:pPr>
        <w:jc w:val="both"/>
        <w:rPr>
          <w:rFonts w:ascii="Georgia" w:hAnsi="Georgia"/>
          <w:b/>
          <w:sz w:val="22"/>
          <w:szCs w:val="22"/>
        </w:rPr>
      </w:pPr>
      <w:r w:rsidRPr="007D4C5E">
        <w:rPr>
          <w:rFonts w:ascii="Georgia" w:hAnsi="Georgia"/>
          <w:b/>
          <w:sz w:val="22"/>
          <w:szCs w:val="22"/>
        </w:rPr>
        <w:t xml:space="preserve">Contrataciones Consultorías Externas </w:t>
      </w:r>
    </w:p>
    <w:p w:rsidR="00F816E0" w:rsidRPr="007D4C5E" w:rsidRDefault="00F816E0" w:rsidP="008B618F">
      <w:pPr>
        <w:jc w:val="both"/>
        <w:rPr>
          <w:rFonts w:ascii="Georgia" w:hAnsi="Georgia"/>
          <w:b/>
          <w:sz w:val="22"/>
          <w:szCs w:val="22"/>
        </w:rPr>
      </w:pPr>
    </w:p>
    <w:p w:rsidR="00F816E0" w:rsidRPr="0081224A" w:rsidRDefault="00F816E0" w:rsidP="008B618F">
      <w:pPr>
        <w:jc w:val="both"/>
        <w:rPr>
          <w:rFonts w:ascii="Georgia" w:hAnsi="Georgia"/>
          <w:b/>
          <w:sz w:val="22"/>
          <w:szCs w:val="22"/>
          <w:u w:val="single"/>
        </w:rPr>
      </w:pPr>
      <w:r w:rsidRPr="0081224A">
        <w:rPr>
          <w:rFonts w:ascii="Georgia" w:hAnsi="Georgia"/>
          <w:b/>
          <w:sz w:val="22"/>
          <w:szCs w:val="22"/>
          <w:u w:val="single"/>
        </w:rPr>
        <w:t>Comunicación Institucional:</w:t>
      </w:r>
    </w:p>
    <w:p w:rsidR="00F816E0" w:rsidRPr="007D4C5E" w:rsidRDefault="00F816E0" w:rsidP="008B618F">
      <w:pPr>
        <w:jc w:val="both"/>
        <w:rPr>
          <w:rFonts w:ascii="Georgia" w:hAnsi="Georgia"/>
          <w:b/>
          <w:sz w:val="22"/>
          <w:szCs w:val="22"/>
        </w:rPr>
      </w:pPr>
    </w:p>
    <w:p w:rsidR="00F816E0" w:rsidRPr="007D4C5E" w:rsidRDefault="00F816E0" w:rsidP="008B618F">
      <w:pPr>
        <w:numPr>
          <w:ilvl w:val="0"/>
          <w:numId w:val="11"/>
        </w:numPr>
        <w:jc w:val="both"/>
        <w:rPr>
          <w:rFonts w:ascii="Georgia" w:hAnsi="Georgia"/>
          <w:sz w:val="22"/>
          <w:szCs w:val="22"/>
        </w:rPr>
      </w:pPr>
      <w:r w:rsidRPr="007D4C5E">
        <w:rPr>
          <w:rFonts w:ascii="Georgia" w:hAnsi="Georgia"/>
          <w:b/>
          <w:bCs/>
          <w:sz w:val="22"/>
          <w:szCs w:val="22"/>
          <w:u w:val="single"/>
        </w:rPr>
        <w:t>Eureka Relaciones Públicas S.A.</w:t>
      </w:r>
    </w:p>
    <w:p w:rsidR="00F816E0" w:rsidRPr="007D4C5E" w:rsidRDefault="00F816E0" w:rsidP="008B618F">
      <w:pPr>
        <w:numPr>
          <w:ilvl w:val="0"/>
          <w:numId w:val="12"/>
        </w:numPr>
        <w:jc w:val="both"/>
        <w:rPr>
          <w:rFonts w:ascii="Georgia" w:hAnsi="Georgia"/>
          <w:sz w:val="22"/>
          <w:szCs w:val="22"/>
        </w:rPr>
      </w:pPr>
      <w:r w:rsidRPr="007D4C5E">
        <w:rPr>
          <w:rFonts w:ascii="Georgia" w:hAnsi="Georgia"/>
          <w:sz w:val="22"/>
          <w:szCs w:val="22"/>
        </w:rPr>
        <w:t>Número de contratación: 03-2016/LA000047/2015</w:t>
      </w:r>
    </w:p>
    <w:p w:rsidR="00F816E0" w:rsidRPr="007D4C5E" w:rsidRDefault="00F816E0" w:rsidP="008B618F">
      <w:pPr>
        <w:numPr>
          <w:ilvl w:val="0"/>
          <w:numId w:val="12"/>
        </w:numPr>
        <w:jc w:val="both"/>
        <w:rPr>
          <w:rFonts w:ascii="Georgia" w:hAnsi="Georgia"/>
          <w:sz w:val="22"/>
          <w:szCs w:val="22"/>
        </w:rPr>
      </w:pPr>
      <w:r w:rsidRPr="007D4C5E">
        <w:rPr>
          <w:rFonts w:ascii="Georgia" w:hAnsi="Georgia"/>
          <w:sz w:val="22"/>
          <w:szCs w:val="22"/>
        </w:rPr>
        <w:t xml:space="preserve">Objetivo: Servicios Profesionales de una Agencia de Comunicación y/o Relaciones Públicas </w:t>
      </w:r>
    </w:p>
    <w:p w:rsidR="00F816E0" w:rsidRPr="007D4C5E" w:rsidRDefault="00F816E0" w:rsidP="008B618F">
      <w:pPr>
        <w:numPr>
          <w:ilvl w:val="0"/>
          <w:numId w:val="12"/>
        </w:numPr>
        <w:jc w:val="both"/>
        <w:rPr>
          <w:rFonts w:ascii="Georgia" w:hAnsi="Georgia"/>
          <w:sz w:val="22"/>
          <w:szCs w:val="22"/>
        </w:rPr>
      </w:pPr>
      <w:r w:rsidRPr="007D4C5E">
        <w:rPr>
          <w:rFonts w:ascii="Georgia" w:hAnsi="Georgia"/>
          <w:sz w:val="22"/>
          <w:szCs w:val="22"/>
        </w:rPr>
        <w:t xml:space="preserve">Duración: Contrato por Demanda por 4 años </w:t>
      </w:r>
    </w:p>
    <w:p w:rsidR="00F816E0" w:rsidRPr="007D4C5E" w:rsidRDefault="00F816E0" w:rsidP="008B618F">
      <w:pPr>
        <w:numPr>
          <w:ilvl w:val="0"/>
          <w:numId w:val="12"/>
        </w:numPr>
        <w:jc w:val="both"/>
        <w:rPr>
          <w:rFonts w:ascii="Georgia" w:hAnsi="Georgia"/>
          <w:sz w:val="22"/>
          <w:szCs w:val="22"/>
        </w:rPr>
      </w:pPr>
      <w:r w:rsidRPr="007D4C5E">
        <w:rPr>
          <w:rFonts w:ascii="Georgia" w:hAnsi="Georgia"/>
          <w:sz w:val="22"/>
          <w:szCs w:val="22"/>
        </w:rPr>
        <w:t>Monto: Contrato por Demanda</w:t>
      </w:r>
    </w:p>
    <w:p w:rsidR="00F816E0" w:rsidRPr="007D4C5E" w:rsidRDefault="00F816E0" w:rsidP="008B618F">
      <w:pPr>
        <w:numPr>
          <w:ilvl w:val="0"/>
          <w:numId w:val="12"/>
        </w:numPr>
        <w:jc w:val="both"/>
        <w:rPr>
          <w:rFonts w:ascii="Georgia" w:hAnsi="Georgia"/>
          <w:sz w:val="22"/>
          <w:szCs w:val="22"/>
        </w:rPr>
      </w:pPr>
      <w:r w:rsidRPr="007D4C5E">
        <w:rPr>
          <w:rFonts w:ascii="Georgia" w:hAnsi="Georgia"/>
          <w:sz w:val="22"/>
          <w:szCs w:val="22"/>
        </w:rPr>
        <w:t xml:space="preserve">Referencia: Asesoría para Diseño Estratégico de Campañas de Comunicación. </w:t>
      </w:r>
    </w:p>
    <w:p w:rsidR="00F816E0" w:rsidRPr="007D4C5E" w:rsidRDefault="00F816E0" w:rsidP="008B618F">
      <w:pPr>
        <w:ind w:left="720"/>
        <w:jc w:val="both"/>
        <w:rPr>
          <w:rFonts w:ascii="Georgia" w:hAnsi="Georgia"/>
          <w:sz w:val="22"/>
          <w:szCs w:val="22"/>
        </w:rPr>
      </w:pPr>
    </w:p>
    <w:p w:rsidR="00F816E0" w:rsidRPr="007D4C5E" w:rsidRDefault="00F816E0" w:rsidP="008B618F">
      <w:pPr>
        <w:numPr>
          <w:ilvl w:val="0"/>
          <w:numId w:val="11"/>
        </w:numPr>
        <w:jc w:val="both"/>
        <w:rPr>
          <w:rFonts w:ascii="Georgia" w:hAnsi="Georgia"/>
          <w:sz w:val="22"/>
          <w:szCs w:val="22"/>
        </w:rPr>
      </w:pPr>
      <w:r w:rsidRPr="007D4C5E">
        <w:rPr>
          <w:rFonts w:ascii="Georgia" w:hAnsi="Georgia"/>
          <w:b/>
          <w:bCs/>
          <w:sz w:val="22"/>
          <w:szCs w:val="22"/>
          <w:u w:val="single"/>
        </w:rPr>
        <w:t>Dani González Arias</w:t>
      </w:r>
    </w:p>
    <w:p w:rsidR="00F816E0" w:rsidRPr="007D4C5E" w:rsidRDefault="00F816E0" w:rsidP="008B618F">
      <w:pPr>
        <w:numPr>
          <w:ilvl w:val="0"/>
          <w:numId w:val="12"/>
        </w:numPr>
        <w:jc w:val="both"/>
        <w:rPr>
          <w:rFonts w:ascii="Georgia" w:hAnsi="Georgia"/>
          <w:sz w:val="22"/>
          <w:szCs w:val="22"/>
        </w:rPr>
      </w:pPr>
      <w:r w:rsidRPr="007D4C5E">
        <w:rPr>
          <w:rFonts w:ascii="Georgia" w:hAnsi="Georgia"/>
          <w:sz w:val="22"/>
          <w:szCs w:val="22"/>
        </w:rPr>
        <w:t>Número de contratación: 2018-CD-0031-01</w:t>
      </w:r>
    </w:p>
    <w:p w:rsidR="00F816E0" w:rsidRPr="007D4C5E" w:rsidRDefault="00F816E0" w:rsidP="008B618F">
      <w:pPr>
        <w:numPr>
          <w:ilvl w:val="0"/>
          <w:numId w:val="12"/>
        </w:numPr>
        <w:jc w:val="both"/>
        <w:rPr>
          <w:rFonts w:ascii="Georgia" w:hAnsi="Georgia"/>
          <w:sz w:val="22"/>
          <w:szCs w:val="22"/>
        </w:rPr>
      </w:pPr>
      <w:r w:rsidRPr="007D4C5E">
        <w:rPr>
          <w:rFonts w:ascii="Georgia" w:hAnsi="Georgia"/>
          <w:sz w:val="22"/>
          <w:szCs w:val="22"/>
        </w:rPr>
        <w:t xml:space="preserve">Objetivo: Servicios Profesionales de Producción Audiovisual </w:t>
      </w:r>
    </w:p>
    <w:p w:rsidR="00F816E0" w:rsidRPr="007D4C5E" w:rsidRDefault="00F816E0" w:rsidP="008B618F">
      <w:pPr>
        <w:numPr>
          <w:ilvl w:val="0"/>
          <w:numId w:val="12"/>
        </w:numPr>
        <w:jc w:val="both"/>
        <w:rPr>
          <w:rFonts w:ascii="Georgia" w:hAnsi="Georgia"/>
          <w:sz w:val="22"/>
          <w:szCs w:val="22"/>
        </w:rPr>
      </w:pPr>
      <w:r w:rsidRPr="007D4C5E">
        <w:rPr>
          <w:rFonts w:ascii="Georgia" w:hAnsi="Georgia"/>
          <w:sz w:val="22"/>
          <w:szCs w:val="22"/>
        </w:rPr>
        <w:t xml:space="preserve">Duración: 1 mes </w:t>
      </w:r>
    </w:p>
    <w:p w:rsidR="00F816E0" w:rsidRPr="007D4C5E" w:rsidRDefault="00F816E0" w:rsidP="008B618F">
      <w:pPr>
        <w:numPr>
          <w:ilvl w:val="0"/>
          <w:numId w:val="12"/>
        </w:numPr>
        <w:jc w:val="both"/>
        <w:rPr>
          <w:rFonts w:ascii="Georgia" w:hAnsi="Georgia"/>
          <w:sz w:val="22"/>
          <w:szCs w:val="22"/>
        </w:rPr>
      </w:pPr>
      <w:r w:rsidRPr="007D4C5E">
        <w:rPr>
          <w:rFonts w:ascii="Georgia" w:hAnsi="Georgia"/>
          <w:sz w:val="22"/>
          <w:szCs w:val="22"/>
        </w:rPr>
        <w:t>Monto: 2.600.000,00</w:t>
      </w:r>
    </w:p>
    <w:p w:rsidR="00F816E0" w:rsidRPr="007D4C5E" w:rsidRDefault="00F816E0" w:rsidP="008B618F">
      <w:pPr>
        <w:numPr>
          <w:ilvl w:val="0"/>
          <w:numId w:val="12"/>
        </w:numPr>
        <w:jc w:val="both"/>
        <w:rPr>
          <w:rFonts w:ascii="Georgia" w:hAnsi="Georgia"/>
          <w:sz w:val="22"/>
          <w:szCs w:val="22"/>
        </w:rPr>
      </w:pPr>
      <w:r w:rsidRPr="007D4C5E">
        <w:rPr>
          <w:rFonts w:ascii="Georgia" w:hAnsi="Georgia"/>
          <w:sz w:val="22"/>
          <w:szCs w:val="22"/>
        </w:rPr>
        <w:t>Referencia: Producción Final de Informe de Labores 2017</w:t>
      </w:r>
    </w:p>
    <w:p w:rsidR="00F816E0" w:rsidRPr="007D4C5E" w:rsidRDefault="00F816E0" w:rsidP="008B618F">
      <w:pPr>
        <w:ind w:left="720"/>
        <w:jc w:val="both"/>
        <w:rPr>
          <w:rFonts w:ascii="Georgia" w:hAnsi="Georgia"/>
          <w:sz w:val="22"/>
          <w:szCs w:val="22"/>
        </w:rPr>
      </w:pPr>
    </w:p>
    <w:p w:rsidR="00F816E0" w:rsidRPr="007D4C5E" w:rsidRDefault="00F816E0" w:rsidP="008B618F">
      <w:pPr>
        <w:numPr>
          <w:ilvl w:val="0"/>
          <w:numId w:val="11"/>
        </w:numPr>
        <w:jc w:val="both"/>
        <w:rPr>
          <w:rFonts w:ascii="Georgia" w:hAnsi="Georgia"/>
          <w:sz w:val="22"/>
          <w:szCs w:val="22"/>
        </w:rPr>
      </w:pPr>
      <w:r w:rsidRPr="007D4C5E">
        <w:rPr>
          <w:rFonts w:ascii="Georgia" w:hAnsi="Georgia"/>
          <w:b/>
          <w:bCs/>
          <w:sz w:val="22"/>
          <w:szCs w:val="22"/>
          <w:u w:val="single"/>
        </w:rPr>
        <w:t>Comunicaciones Milenio S.A.</w:t>
      </w:r>
    </w:p>
    <w:p w:rsidR="00F816E0" w:rsidRPr="007D4C5E" w:rsidRDefault="00F816E0" w:rsidP="008B618F">
      <w:pPr>
        <w:numPr>
          <w:ilvl w:val="0"/>
          <w:numId w:val="13"/>
        </w:numPr>
        <w:jc w:val="both"/>
        <w:rPr>
          <w:rFonts w:ascii="Georgia" w:hAnsi="Georgia"/>
          <w:sz w:val="22"/>
          <w:szCs w:val="22"/>
        </w:rPr>
      </w:pPr>
      <w:r w:rsidRPr="007D4C5E">
        <w:rPr>
          <w:rFonts w:ascii="Georgia" w:hAnsi="Georgia"/>
          <w:sz w:val="22"/>
          <w:szCs w:val="22"/>
        </w:rPr>
        <w:t>Número de contratación: 2017CD-00531-01</w:t>
      </w:r>
    </w:p>
    <w:p w:rsidR="00F816E0" w:rsidRPr="007D4C5E" w:rsidRDefault="00F816E0" w:rsidP="008B618F">
      <w:pPr>
        <w:numPr>
          <w:ilvl w:val="0"/>
          <w:numId w:val="13"/>
        </w:numPr>
        <w:jc w:val="both"/>
        <w:rPr>
          <w:rFonts w:ascii="Georgia" w:hAnsi="Georgia"/>
          <w:sz w:val="22"/>
          <w:szCs w:val="22"/>
        </w:rPr>
      </w:pPr>
      <w:r w:rsidRPr="007D4C5E">
        <w:rPr>
          <w:rFonts w:ascii="Georgia" w:hAnsi="Georgia"/>
          <w:sz w:val="22"/>
          <w:szCs w:val="22"/>
        </w:rPr>
        <w:t>Objetivo: Servicios Profesionales de Comunicación.  </w:t>
      </w:r>
    </w:p>
    <w:p w:rsidR="00F816E0" w:rsidRPr="007D4C5E" w:rsidRDefault="00F816E0" w:rsidP="008B618F">
      <w:pPr>
        <w:numPr>
          <w:ilvl w:val="0"/>
          <w:numId w:val="13"/>
        </w:numPr>
        <w:jc w:val="both"/>
        <w:rPr>
          <w:rFonts w:ascii="Georgia" w:hAnsi="Georgia"/>
          <w:sz w:val="22"/>
          <w:szCs w:val="22"/>
        </w:rPr>
      </w:pPr>
      <w:r w:rsidRPr="007D4C5E">
        <w:rPr>
          <w:rFonts w:ascii="Georgia" w:hAnsi="Georgia"/>
          <w:sz w:val="22"/>
          <w:szCs w:val="22"/>
        </w:rPr>
        <w:t xml:space="preserve">Duración: 2 meses </w:t>
      </w:r>
    </w:p>
    <w:p w:rsidR="00F816E0" w:rsidRPr="007D4C5E" w:rsidRDefault="00F816E0" w:rsidP="008B618F">
      <w:pPr>
        <w:numPr>
          <w:ilvl w:val="0"/>
          <w:numId w:val="13"/>
        </w:numPr>
        <w:jc w:val="both"/>
        <w:rPr>
          <w:rFonts w:ascii="Georgia" w:hAnsi="Georgia"/>
          <w:sz w:val="22"/>
          <w:szCs w:val="22"/>
        </w:rPr>
      </w:pPr>
      <w:r w:rsidRPr="007D4C5E">
        <w:rPr>
          <w:rFonts w:ascii="Georgia" w:hAnsi="Georgia"/>
          <w:sz w:val="22"/>
          <w:szCs w:val="22"/>
        </w:rPr>
        <w:t>Monto: ¢ 1.960.000,00</w:t>
      </w:r>
    </w:p>
    <w:p w:rsidR="00F816E0" w:rsidRPr="007D4C5E" w:rsidRDefault="00F816E0" w:rsidP="008B618F">
      <w:pPr>
        <w:numPr>
          <w:ilvl w:val="0"/>
          <w:numId w:val="13"/>
        </w:numPr>
        <w:jc w:val="both"/>
        <w:rPr>
          <w:rFonts w:ascii="Georgia" w:hAnsi="Georgia"/>
          <w:sz w:val="22"/>
          <w:szCs w:val="22"/>
        </w:rPr>
      </w:pPr>
      <w:r w:rsidRPr="007D4C5E">
        <w:rPr>
          <w:rFonts w:ascii="Georgia" w:hAnsi="Georgia"/>
          <w:sz w:val="22"/>
          <w:szCs w:val="22"/>
        </w:rPr>
        <w:t xml:space="preserve">Referencia: Evaluación del Plan Estratégico de Comunicación. </w:t>
      </w:r>
    </w:p>
    <w:p w:rsidR="00F816E0" w:rsidRPr="007D4C5E" w:rsidRDefault="00F816E0" w:rsidP="008B618F">
      <w:pPr>
        <w:ind w:left="360"/>
        <w:jc w:val="both"/>
        <w:rPr>
          <w:rFonts w:ascii="Georgia" w:hAnsi="Georgia"/>
          <w:sz w:val="22"/>
          <w:szCs w:val="22"/>
        </w:rPr>
      </w:pPr>
      <w:r w:rsidRPr="007D4C5E">
        <w:rPr>
          <w:rFonts w:ascii="Georgia" w:hAnsi="Georgia"/>
          <w:sz w:val="22"/>
          <w:szCs w:val="22"/>
        </w:rPr>
        <w:t> </w:t>
      </w:r>
    </w:p>
    <w:p w:rsidR="00F816E0" w:rsidRPr="007D4C5E" w:rsidRDefault="00F816E0" w:rsidP="008B618F">
      <w:pPr>
        <w:jc w:val="both"/>
        <w:rPr>
          <w:rFonts w:ascii="Georgia" w:hAnsi="Georgia"/>
          <w:sz w:val="22"/>
          <w:szCs w:val="22"/>
        </w:rPr>
      </w:pPr>
    </w:p>
    <w:p w:rsidR="00F816E0" w:rsidRPr="0081224A" w:rsidRDefault="00F816E0" w:rsidP="008B618F">
      <w:pPr>
        <w:jc w:val="both"/>
        <w:rPr>
          <w:rFonts w:ascii="Georgia" w:hAnsi="Georgia"/>
          <w:b/>
          <w:sz w:val="22"/>
          <w:szCs w:val="22"/>
          <w:u w:val="single"/>
        </w:rPr>
      </w:pPr>
      <w:r w:rsidRPr="0081224A">
        <w:rPr>
          <w:rFonts w:ascii="Georgia" w:hAnsi="Georgia"/>
          <w:b/>
          <w:sz w:val="22"/>
          <w:szCs w:val="22"/>
          <w:u w:val="single"/>
        </w:rPr>
        <w:t>Intermediación Laboral:</w:t>
      </w:r>
    </w:p>
    <w:p w:rsidR="00F816E0" w:rsidRPr="007D4C5E" w:rsidRDefault="00F816E0" w:rsidP="008B618F">
      <w:pPr>
        <w:jc w:val="both"/>
        <w:rPr>
          <w:rFonts w:ascii="Georgia" w:hAnsi="Georgia"/>
          <w:sz w:val="22"/>
          <w:szCs w:val="22"/>
        </w:rPr>
      </w:pPr>
      <w:r w:rsidRPr="007D4C5E">
        <w:rPr>
          <w:rFonts w:ascii="Georgia" w:hAnsi="Georgia"/>
          <w:sz w:val="22"/>
          <w:szCs w:val="22"/>
        </w:rPr>
        <w:t> </w:t>
      </w:r>
      <w:r w:rsidRPr="007D4C5E">
        <w:rPr>
          <w:rFonts w:ascii="Georgia" w:hAnsi="Georgia"/>
          <w:b/>
          <w:bCs/>
          <w:sz w:val="22"/>
          <w:szCs w:val="22"/>
        </w:rPr>
        <w:t>Proyecto Heredia Emprende</w:t>
      </w:r>
    </w:p>
    <w:p w:rsidR="00F816E0" w:rsidRPr="007D4C5E" w:rsidRDefault="00F816E0" w:rsidP="008B618F">
      <w:pPr>
        <w:jc w:val="both"/>
        <w:rPr>
          <w:rFonts w:ascii="Georgia" w:hAnsi="Georgia"/>
          <w:sz w:val="22"/>
          <w:szCs w:val="22"/>
        </w:rPr>
      </w:pPr>
    </w:p>
    <w:p w:rsidR="00F816E0" w:rsidRPr="007D4C5E" w:rsidRDefault="00F816E0" w:rsidP="008B618F">
      <w:pPr>
        <w:pStyle w:val="Prrafodelista"/>
        <w:numPr>
          <w:ilvl w:val="0"/>
          <w:numId w:val="16"/>
        </w:numPr>
        <w:jc w:val="both"/>
        <w:rPr>
          <w:rFonts w:ascii="Georgia" w:hAnsi="Georgia"/>
          <w:sz w:val="22"/>
          <w:szCs w:val="22"/>
        </w:rPr>
      </w:pPr>
      <w:r w:rsidRPr="007D4C5E">
        <w:rPr>
          <w:rFonts w:ascii="Georgia" w:hAnsi="Georgia"/>
          <w:sz w:val="22"/>
          <w:szCs w:val="22"/>
        </w:rPr>
        <w:t>CONTRATACION DIRECTA N.º 2018CD-000029-01</w:t>
      </w:r>
    </w:p>
    <w:p w:rsidR="00F816E0" w:rsidRPr="007D4C5E" w:rsidRDefault="00F816E0" w:rsidP="008B618F">
      <w:pPr>
        <w:jc w:val="both"/>
        <w:rPr>
          <w:rFonts w:ascii="Georgia" w:hAnsi="Georgia"/>
          <w:sz w:val="22"/>
          <w:szCs w:val="22"/>
        </w:rPr>
      </w:pPr>
      <w:r w:rsidRPr="007D4C5E">
        <w:rPr>
          <w:rFonts w:ascii="Georgia" w:hAnsi="Georgia"/>
          <w:b/>
          <w:bCs/>
          <w:sz w:val="22"/>
          <w:szCs w:val="22"/>
          <w:lang w:eastAsia="es-CR"/>
        </w:rPr>
        <w:t> </w:t>
      </w:r>
    </w:p>
    <w:p w:rsidR="00F816E0" w:rsidRPr="007D4C5E" w:rsidRDefault="00F816E0" w:rsidP="008B618F">
      <w:pPr>
        <w:jc w:val="both"/>
        <w:rPr>
          <w:rFonts w:ascii="Georgia" w:hAnsi="Georgia"/>
          <w:sz w:val="22"/>
          <w:szCs w:val="22"/>
        </w:rPr>
      </w:pPr>
      <w:r w:rsidRPr="007D4C5E">
        <w:rPr>
          <w:rFonts w:ascii="Georgia" w:hAnsi="Georgia"/>
          <w:b/>
          <w:bCs/>
          <w:sz w:val="22"/>
          <w:szCs w:val="22"/>
          <w:lang w:eastAsia="es-CR"/>
        </w:rPr>
        <w:t>Capacitaciones Plan de Negocios</w:t>
      </w:r>
    </w:p>
    <w:p w:rsidR="00F816E0" w:rsidRPr="007D4C5E" w:rsidRDefault="00F816E0" w:rsidP="008B618F">
      <w:pPr>
        <w:jc w:val="both"/>
        <w:rPr>
          <w:rFonts w:ascii="Georgia" w:hAnsi="Georgia"/>
          <w:sz w:val="22"/>
          <w:szCs w:val="22"/>
        </w:rPr>
      </w:pPr>
      <w:r w:rsidRPr="007D4C5E">
        <w:rPr>
          <w:rFonts w:ascii="Georgia" w:hAnsi="Georgia"/>
          <w:sz w:val="22"/>
          <w:szCs w:val="22"/>
          <w:lang w:eastAsia="es-CR"/>
        </w:rPr>
        <w:t>Inicio 3-03-2018</w:t>
      </w:r>
    </w:p>
    <w:p w:rsidR="00F816E0" w:rsidRPr="007D4C5E" w:rsidRDefault="00F816E0" w:rsidP="008B618F">
      <w:pPr>
        <w:jc w:val="both"/>
        <w:rPr>
          <w:rFonts w:ascii="Georgia" w:hAnsi="Georgia"/>
          <w:sz w:val="22"/>
          <w:szCs w:val="22"/>
        </w:rPr>
      </w:pPr>
      <w:r w:rsidRPr="007D4C5E">
        <w:rPr>
          <w:rFonts w:ascii="Georgia" w:hAnsi="Georgia"/>
          <w:sz w:val="22"/>
          <w:szCs w:val="22"/>
          <w:lang w:eastAsia="es-CR"/>
        </w:rPr>
        <w:t>Finaliza 26 julio-2018.</w:t>
      </w:r>
    </w:p>
    <w:p w:rsidR="00F816E0" w:rsidRPr="007D4C5E" w:rsidRDefault="00F816E0" w:rsidP="008B618F">
      <w:pPr>
        <w:jc w:val="both"/>
        <w:rPr>
          <w:rFonts w:ascii="Georgia" w:hAnsi="Georgia"/>
          <w:sz w:val="22"/>
          <w:szCs w:val="22"/>
        </w:rPr>
      </w:pPr>
      <w:r w:rsidRPr="007D4C5E">
        <w:rPr>
          <w:rFonts w:ascii="Georgia" w:hAnsi="Georgia"/>
          <w:sz w:val="22"/>
          <w:szCs w:val="22"/>
          <w:lang w:eastAsia="es-CR"/>
        </w:rPr>
        <w:t>Consultores: 2</w:t>
      </w:r>
    </w:p>
    <w:p w:rsidR="00F816E0" w:rsidRPr="007D4C5E" w:rsidRDefault="00F816E0" w:rsidP="008B618F">
      <w:pPr>
        <w:jc w:val="both"/>
        <w:rPr>
          <w:rFonts w:ascii="Georgia" w:hAnsi="Georgia"/>
          <w:sz w:val="22"/>
          <w:szCs w:val="22"/>
        </w:rPr>
      </w:pPr>
      <w:r w:rsidRPr="007D4C5E">
        <w:rPr>
          <w:rFonts w:ascii="Georgia" w:hAnsi="Georgia"/>
          <w:b/>
          <w:sz w:val="22"/>
          <w:szCs w:val="22"/>
          <w:lang w:eastAsia="es-CR"/>
        </w:rPr>
        <w:t>Objetivo:</w:t>
      </w:r>
      <w:r w:rsidRPr="007D4C5E">
        <w:rPr>
          <w:rFonts w:ascii="Georgia" w:hAnsi="Georgia"/>
          <w:sz w:val="22"/>
          <w:szCs w:val="22"/>
          <w:lang w:eastAsia="es-CR"/>
        </w:rPr>
        <w:t xml:space="preserve"> </w:t>
      </w:r>
      <w:r w:rsidRPr="007D4C5E">
        <w:rPr>
          <w:rFonts w:ascii="Georgia" w:hAnsi="Georgia" w:cs="Calibri Light"/>
          <w:sz w:val="22"/>
          <w:szCs w:val="22"/>
        </w:rPr>
        <w:t>Capacitar, asesorar y acompañar en el desarrollo de las empresas productivas puestas en marcha o en idea de proyecto, que generen empleo y desarrollo en su comunidad. Al finalizar el módulo los participantes pueden tener un conocimiento claro sobre el manejo de la pequeña y mediana empresa</w:t>
      </w:r>
    </w:p>
    <w:p w:rsidR="00F816E0" w:rsidRPr="007D4C5E" w:rsidRDefault="00F816E0" w:rsidP="008B618F">
      <w:pPr>
        <w:jc w:val="both"/>
        <w:rPr>
          <w:rFonts w:ascii="Georgia" w:hAnsi="Georgia"/>
          <w:sz w:val="22"/>
          <w:szCs w:val="22"/>
          <w:lang w:eastAsia="es-CR"/>
        </w:rPr>
      </w:pPr>
    </w:p>
    <w:p w:rsidR="00F816E0" w:rsidRPr="007D4C5E" w:rsidRDefault="00F816E0" w:rsidP="008B618F">
      <w:pPr>
        <w:jc w:val="both"/>
        <w:rPr>
          <w:rFonts w:ascii="Georgia" w:hAnsi="Georgia"/>
          <w:b/>
          <w:sz w:val="22"/>
          <w:szCs w:val="22"/>
          <w:lang w:eastAsia="es-CR"/>
        </w:rPr>
      </w:pPr>
      <w:r w:rsidRPr="007D4C5E">
        <w:rPr>
          <w:rFonts w:ascii="Georgia" w:hAnsi="Georgia"/>
          <w:b/>
          <w:sz w:val="22"/>
          <w:szCs w:val="22"/>
          <w:lang w:eastAsia="es-CR"/>
        </w:rPr>
        <w:t xml:space="preserve">Entregables: </w:t>
      </w:r>
    </w:p>
    <w:p w:rsidR="00602EB7" w:rsidRPr="007D4C5E" w:rsidRDefault="00602EB7" w:rsidP="008B618F">
      <w:pPr>
        <w:jc w:val="both"/>
        <w:rPr>
          <w:rFonts w:ascii="Georgia" w:hAnsi="Georgia"/>
          <w:b/>
          <w:bCs/>
          <w:sz w:val="22"/>
          <w:szCs w:val="22"/>
          <w:lang w:eastAsia="es-CR"/>
        </w:rPr>
      </w:pPr>
    </w:p>
    <w:p w:rsidR="00F816E0" w:rsidRPr="007D4C5E" w:rsidRDefault="00F816E0" w:rsidP="008B618F">
      <w:pPr>
        <w:jc w:val="both"/>
        <w:rPr>
          <w:rFonts w:ascii="Georgia" w:hAnsi="Georgia"/>
          <w:sz w:val="22"/>
          <w:szCs w:val="22"/>
        </w:rPr>
      </w:pPr>
      <w:r w:rsidRPr="007D4C5E">
        <w:rPr>
          <w:rFonts w:ascii="Georgia" w:hAnsi="Georgia"/>
          <w:b/>
          <w:bCs/>
          <w:sz w:val="22"/>
          <w:szCs w:val="22"/>
          <w:lang w:eastAsia="es-CR"/>
        </w:rPr>
        <w:t>Informe de Avance:</w:t>
      </w:r>
      <w:r w:rsidRPr="007D4C5E">
        <w:rPr>
          <w:rFonts w:ascii="Georgia" w:hAnsi="Georgia"/>
          <w:sz w:val="22"/>
          <w:szCs w:val="22"/>
          <w:lang w:eastAsia="es-CR"/>
        </w:rPr>
        <w:t xml:space="preserve"> en este informe se presenta un análisis del perfil de los participantes y de los negocios que se van a desarrollar, se valora el grado de formalización que presenta cada emprendimiento se analiza el estado de avance de los proyectos y el proceso de desarrollo que presenta cada uno.</w:t>
      </w:r>
    </w:p>
    <w:p w:rsidR="00F816E0" w:rsidRPr="007D4C5E" w:rsidRDefault="00F816E0" w:rsidP="008B618F">
      <w:pPr>
        <w:jc w:val="both"/>
        <w:rPr>
          <w:rFonts w:ascii="Georgia" w:hAnsi="Georgia"/>
          <w:sz w:val="22"/>
          <w:szCs w:val="22"/>
        </w:rPr>
      </w:pPr>
      <w:r w:rsidRPr="007D4C5E">
        <w:rPr>
          <w:rFonts w:ascii="Georgia" w:hAnsi="Georgia"/>
          <w:sz w:val="22"/>
          <w:szCs w:val="22"/>
          <w:lang w:eastAsia="es-CR"/>
        </w:rPr>
        <w:t> </w:t>
      </w:r>
    </w:p>
    <w:p w:rsidR="00F816E0" w:rsidRPr="007D4C5E" w:rsidRDefault="00F816E0" w:rsidP="008B618F">
      <w:pPr>
        <w:jc w:val="both"/>
        <w:rPr>
          <w:rFonts w:ascii="Georgia" w:hAnsi="Georgia"/>
          <w:sz w:val="22"/>
          <w:szCs w:val="22"/>
        </w:rPr>
      </w:pPr>
      <w:r w:rsidRPr="007D4C5E">
        <w:rPr>
          <w:rFonts w:ascii="Georgia" w:hAnsi="Georgia"/>
          <w:b/>
          <w:bCs/>
          <w:sz w:val="22"/>
          <w:szCs w:val="22"/>
          <w:lang w:eastAsia="es-CR"/>
        </w:rPr>
        <w:t xml:space="preserve">Informe final: </w:t>
      </w:r>
      <w:r w:rsidRPr="007D4C5E">
        <w:rPr>
          <w:rFonts w:ascii="Georgia" w:hAnsi="Georgia"/>
          <w:sz w:val="22"/>
          <w:szCs w:val="22"/>
        </w:rPr>
        <w:t xml:space="preserve">Presentación, Objetivos, Metodología, Contenidos del curso “Creación de Pequeña y Mediana Empresa”; Participantes del curso, Charlas impartidas, Necesidades de capacitación identificadas, Evaluación del Curso, Evaluación de las charlas, Comentarios de los participantes, Consideraciones finales </w:t>
      </w:r>
    </w:p>
    <w:p w:rsidR="00F816E0" w:rsidRPr="007D4C5E" w:rsidRDefault="00F816E0" w:rsidP="008B618F">
      <w:pPr>
        <w:jc w:val="both"/>
        <w:rPr>
          <w:rFonts w:ascii="Georgia" w:hAnsi="Georgia"/>
          <w:sz w:val="22"/>
          <w:szCs w:val="22"/>
        </w:rPr>
      </w:pPr>
      <w:r w:rsidRPr="007D4C5E">
        <w:rPr>
          <w:rFonts w:ascii="Georgia" w:hAnsi="Georgia"/>
          <w:sz w:val="22"/>
          <w:szCs w:val="22"/>
        </w:rPr>
        <w:t xml:space="preserve">                                                                                                </w:t>
      </w:r>
    </w:p>
    <w:p w:rsidR="00602EB7" w:rsidRPr="007D4C5E" w:rsidRDefault="00F816E0" w:rsidP="008B618F">
      <w:pPr>
        <w:jc w:val="both"/>
        <w:rPr>
          <w:rFonts w:ascii="Georgia" w:hAnsi="Georgia"/>
          <w:sz w:val="22"/>
          <w:szCs w:val="22"/>
          <w:lang w:eastAsia="es-CR"/>
        </w:rPr>
      </w:pPr>
      <w:r w:rsidRPr="007D4C5E">
        <w:rPr>
          <w:rFonts w:ascii="Georgia" w:hAnsi="Georgia"/>
          <w:sz w:val="22"/>
          <w:szCs w:val="22"/>
          <w:lang w:eastAsia="es-CR"/>
        </w:rPr>
        <w:t> </w:t>
      </w:r>
    </w:p>
    <w:tbl>
      <w:tblPr>
        <w:tblStyle w:val="Tablaconcuadrcula"/>
        <w:tblW w:w="0" w:type="auto"/>
        <w:jc w:val="center"/>
        <w:tblLook w:val="04A0" w:firstRow="1" w:lastRow="0" w:firstColumn="1" w:lastColumn="0" w:noHBand="0" w:noVBand="1"/>
      </w:tblPr>
      <w:tblGrid>
        <w:gridCol w:w="1462"/>
        <w:gridCol w:w="1425"/>
        <w:gridCol w:w="1543"/>
        <w:gridCol w:w="1642"/>
        <w:gridCol w:w="1464"/>
      </w:tblGrid>
      <w:tr w:rsidR="00602EB7" w:rsidRPr="007D4C5E" w:rsidTr="00602EB7">
        <w:trPr>
          <w:jc w:val="center"/>
        </w:trPr>
        <w:tc>
          <w:tcPr>
            <w:tcW w:w="1462" w:type="dxa"/>
          </w:tcPr>
          <w:p w:rsidR="00602EB7" w:rsidRPr="007D4C5E" w:rsidRDefault="00602EB7" w:rsidP="008B618F">
            <w:pPr>
              <w:jc w:val="both"/>
              <w:rPr>
                <w:rFonts w:ascii="Georgia" w:hAnsi="Georgia"/>
                <w:sz w:val="22"/>
                <w:szCs w:val="22"/>
                <w:lang w:eastAsia="es-CR"/>
              </w:rPr>
            </w:pPr>
            <w:r w:rsidRPr="007D4C5E">
              <w:rPr>
                <w:rFonts w:ascii="Georgia" w:hAnsi="Georgia"/>
                <w:sz w:val="22"/>
                <w:szCs w:val="22"/>
                <w:lang w:eastAsia="es-CR"/>
              </w:rPr>
              <w:t>Requisición</w:t>
            </w:r>
          </w:p>
        </w:tc>
        <w:tc>
          <w:tcPr>
            <w:tcW w:w="1425" w:type="dxa"/>
          </w:tcPr>
          <w:p w:rsidR="00602EB7" w:rsidRPr="007D4C5E" w:rsidRDefault="00602EB7" w:rsidP="008B618F">
            <w:pPr>
              <w:jc w:val="both"/>
              <w:rPr>
                <w:rFonts w:ascii="Georgia" w:hAnsi="Georgia"/>
                <w:sz w:val="22"/>
                <w:szCs w:val="22"/>
                <w:lang w:eastAsia="es-CR"/>
              </w:rPr>
            </w:pPr>
            <w:r w:rsidRPr="007D4C5E">
              <w:rPr>
                <w:rFonts w:ascii="Georgia" w:hAnsi="Georgia"/>
                <w:sz w:val="22"/>
                <w:szCs w:val="22"/>
                <w:lang w:eastAsia="es-CR"/>
              </w:rPr>
              <w:t>Orden de compra</w:t>
            </w:r>
          </w:p>
        </w:tc>
        <w:tc>
          <w:tcPr>
            <w:tcW w:w="1536" w:type="dxa"/>
          </w:tcPr>
          <w:p w:rsidR="00602EB7" w:rsidRPr="007D4C5E" w:rsidRDefault="00602EB7" w:rsidP="008B618F">
            <w:pPr>
              <w:jc w:val="both"/>
              <w:rPr>
                <w:rFonts w:ascii="Georgia" w:hAnsi="Georgia"/>
                <w:sz w:val="22"/>
                <w:szCs w:val="22"/>
                <w:lang w:eastAsia="es-CR"/>
              </w:rPr>
            </w:pPr>
            <w:r w:rsidRPr="007D4C5E">
              <w:rPr>
                <w:rFonts w:ascii="Georgia" w:hAnsi="Georgia"/>
                <w:sz w:val="22"/>
                <w:szCs w:val="22"/>
                <w:lang w:eastAsia="es-CR"/>
              </w:rPr>
              <w:t>Adjudicatario</w:t>
            </w:r>
          </w:p>
        </w:tc>
        <w:tc>
          <w:tcPr>
            <w:tcW w:w="1576" w:type="dxa"/>
          </w:tcPr>
          <w:p w:rsidR="00602EB7" w:rsidRPr="007D4C5E" w:rsidRDefault="00602EB7" w:rsidP="008B618F">
            <w:pPr>
              <w:jc w:val="both"/>
              <w:rPr>
                <w:rFonts w:ascii="Georgia" w:hAnsi="Georgia"/>
                <w:sz w:val="22"/>
                <w:szCs w:val="22"/>
                <w:lang w:eastAsia="es-CR"/>
              </w:rPr>
            </w:pPr>
            <w:r w:rsidRPr="007D4C5E">
              <w:rPr>
                <w:rFonts w:ascii="Georgia" w:hAnsi="Georgia"/>
                <w:sz w:val="22"/>
                <w:szCs w:val="22"/>
                <w:lang w:eastAsia="es-CR"/>
              </w:rPr>
              <w:t>#Participantes</w:t>
            </w:r>
          </w:p>
        </w:tc>
        <w:tc>
          <w:tcPr>
            <w:tcW w:w="1464" w:type="dxa"/>
          </w:tcPr>
          <w:p w:rsidR="00602EB7" w:rsidRPr="007D4C5E" w:rsidRDefault="00602EB7" w:rsidP="008B618F">
            <w:pPr>
              <w:jc w:val="both"/>
              <w:rPr>
                <w:rFonts w:ascii="Georgia" w:hAnsi="Georgia"/>
                <w:sz w:val="22"/>
                <w:szCs w:val="22"/>
                <w:lang w:eastAsia="es-CR"/>
              </w:rPr>
            </w:pPr>
            <w:r w:rsidRPr="007D4C5E">
              <w:rPr>
                <w:rFonts w:ascii="Georgia" w:hAnsi="Georgia"/>
                <w:sz w:val="22"/>
                <w:szCs w:val="22"/>
                <w:lang w:eastAsia="es-CR"/>
              </w:rPr>
              <w:t>Presupuesto</w:t>
            </w:r>
          </w:p>
        </w:tc>
      </w:tr>
      <w:tr w:rsidR="00602EB7" w:rsidRPr="007D4C5E" w:rsidTr="00602EB7">
        <w:trPr>
          <w:jc w:val="center"/>
        </w:trPr>
        <w:tc>
          <w:tcPr>
            <w:tcW w:w="1462" w:type="dxa"/>
          </w:tcPr>
          <w:p w:rsidR="00602EB7" w:rsidRPr="007D4C5E" w:rsidRDefault="00602EB7" w:rsidP="008B618F">
            <w:pPr>
              <w:jc w:val="both"/>
              <w:rPr>
                <w:rFonts w:ascii="Georgia" w:hAnsi="Georgia"/>
                <w:sz w:val="22"/>
                <w:szCs w:val="22"/>
                <w:lang w:eastAsia="es-CR"/>
              </w:rPr>
            </w:pPr>
            <w:r w:rsidRPr="007D4C5E">
              <w:rPr>
                <w:rFonts w:ascii="Georgia" w:hAnsi="Georgia"/>
                <w:sz w:val="22"/>
                <w:szCs w:val="22"/>
                <w:lang w:eastAsia="es-CR"/>
              </w:rPr>
              <w:t>10653</w:t>
            </w:r>
          </w:p>
        </w:tc>
        <w:tc>
          <w:tcPr>
            <w:tcW w:w="1425" w:type="dxa"/>
          </w:tcPr>
          <w:p w:rsidR="00602EB7" w:rsidRPr="007D4C5E" w:rsidRDefault="00602EB7" w:rsidP="008B618F">
            <w:pPr>
              <w:jc w:val="both"/>
              <w:rPr>
                <w:rFonts w:ascii="Georgia" w:hAnsi="Georgia"/>
                <w:sz w:val="22"/>
                <w:szCs w:val="22"/>
                <w:lang w:eastAsia="es-CR"/>
              </w:rPr>
            </w:pPr>
            <w:r w:rsidRPr="007D4C5E">
              <w:rPr>
                <w:rFonts w:ascii="Georgia" w:hAnsi="Georgia"/>
                <w:sz w:val="22"/>
                <w:szCs w:val="22"/>
                <w:lang w:eastAsia="es-CR"/>
              </w:rPr>
              <w:t>60480</w:t>
            </w:r>
          </w:p>
        </w:tc>
        <w:tc>
          <w:tcPr>
            <w:tcW w:w="1536" w:type="dxa"/>
          </w:tcPr>
          <w:p w:rsidR="00602EB7" w:rsidRPr="007D4C5E" w:rsidRDefault="00602EB7" w:rsidP="008B618F">
            <w:pPr>
              <w:jc w:val="both"/>
              <w:rPr>
                <w:rFonts w:ascii="Georgia" w:hAnsi="Georgia"/>
                <w:sz w:val="22"/>
                <w:szCs w:val="22"/>
                <w:lang w:eastAsia="es-CR"/>
              </w:rPr>
            </w:pPr>
            <w:proofErr w:type="spellStart"/>
            <w:r w:rsidRPr="007D4C5E">
              <w:rPr>
                <w:rFonts w:ascii="Georgia" w:hAnsi="Georgia"/>
                <w:sz w:val="22"/>
                <w:szCs w:val="22"/>
                <w:lang w:eastAsia="es-CR"/>
              </w:rPr>
              <w:t>Roshell</w:t>
            </w:r>
            <w:proofErr w:type="spellEnd"/>
          </w:p>
        </w:tc>
        <w:tc>
          <w:tcPr>
            <w:tcW w:w="1576" w:type="dxa"/>
          </w:tcPr>
          <w:p w:rsidR="00602EB7" w:rsidRPr="007D4C5E" w:rsidRDefault="00602EB7" w:rsidP="008B618F">
            <w:pPr>
              <w:jc w:val="both"/>
              <w:rPr>
                <w:rFonts w:ascii="Georgia" w:hAnsi="Georgia"/>
                <w:sz w:val="22"/>
                <w:szCs w:val="22"/>
                <w:lang w:eastAsia="es-CR"/>
              </w:rPr>
            </w:pPr>
            <w:r w:rsidRPr="007D4C5E">
              <w:rPr>
                <w:rFonts w:ascii="Georgia" w:hAnsi="Georgia"/>
                <w:sz w:val="22"/>
                <w:szCs w:val="22"/>
                <w:lang w:eastAsia="es-CR"/>
              </w:rPr>
              <w:t>25</w:t>
            </w:r>
          </w:p>
        </w:tc>
        <w:tc>
          <w:tcPr>
            <w:tcW w:w="1464" w:type="dxa"/>
          </w:tcPr>
          <w:p w:rsidR="00602EB7" w:rsidRPr="007D4C5E" w:rsidRDefault="00602EB7" w:rsidP="008B618F">
            <w:pPr>
              <w:jc w:val="both"/>
              <w:rPr>
                <w:rFonts w:ascii="Georgia" w:hAnsi="Georgia"/>
                <w:sz w:val="22"/>
                <w:szCs w:val="22"/>
                <w:lang w:eastAsia="es-CR"/>
              </w:rPr>
            </w:pPr>
            <w:r w:rsidRPr="007D4C5E">
              <w:rPr>
                <w:rFonts w:ascii="Georgia" w:hAnsi="Georgia"/>
                <w:sz w:val="22"/>
                <w:szCs w:val="22"/>
                <w:lang w:eastAsia="es-CR"/>
              </w:rPr>
              <w:t>3.000.000</w:t>
            </w:r>
          </w:p>
        </w:tc>
      </w:tr>
    </w:tbl>
    <w:p w:rsidR="00602EB7" w:rsidRPr="007D4C5E" w:rsidRDefault="00602EB7" w:rsidP="008B618F">
      <w:pPr>
        <w:jc w:val="both"/>
        <w:rPr>
          <w:rFonts w:ascii="Georgia" w:hAnsi="Georgia"/>
          <w:sz w:val="22"/>
          <w:szCs w:val="22"/>
          <w:lang w:eastAsia="es-CR"/>
        </w:rPr>
      </w:pPr>
    </w:p>
    <w:p w:rsidR="00F816E0" w:rsidRPr="007D4C5E" w:rsidRDefault="00F816E0" w:rsidP="008B618F">
      <w:pPr>
        <w:jc w:val="both"/>
        <w:rPr>
          <w:rFonts w:ascii="Georgia" w:hAnsi="Georgia"/>
          <w:sz w:val="22"/>
          <w:szCs w:val="22"/>
        </w:rPr>
      </w:pPr>
      <w:r w:rsidRPr="007D4C5E">
        <w:rPr>
          <w:rFonts w:ascii="Georgia" w:hAnsi="Georgia"/>
          <w:sz w:val="22"/>
          <w:szCs w:val="22"/>
        </w:rPr>
        <w:t> </w:t>
      </w:r>
    </w:p>
    <w:p w:rsidR="00F816E0" w:rsidRPr="007D4C5E" w:rsidRDefault="00602EB7" w:rsidP="008B618F">
      <w:pPr>
        <w:pStyle w:val="Prrafodelista"/>
        <w:numPr>
          <w:ilvl w:val="0"/>
          <w:numId w:val="16"/>
        </w:numPr>
        <w:jc w:val="both"/>
        <w:rPr>
          <w:rFonts w:ascii="Georgia" w:hAnsi="Georgia"/>
          <w:sz w:val="22"/>
          <w:szCs w:val="22"/>
        </w:rPr>
      </w:pPr>
      <w:r w:rsidRPr="007D4C5E">
        <w:rPr>
          <w:rFonts w:ascii="Georgia" w:hAnsi="Georgia"/>
          <w:sz w:val="22"/>
          <w:szCs w:val="22"/>
        </w:rPr>
        <w:t xml:space="preserve">CONTRATACION DIRECTA </w:t>
      </w:r>
      <w:proofErr w:type="spellStart"/>
      <w:r w:rsidRPr="007D4C5E">
        <w:rPr>
          <w:rFonts w:ascii="Georgia" w:hAnsi="Georgia"/>
          <w:sz w:val="22"/>
          <w:szCs w:val="22"/>
        </w:rPr>
        <w:t>Nº</w:t>
      </w:r>
      <w:proofErr w:type="spellEnd"/>
      <w:r w:rsidRPr="007D4C5E">
        <w:rPr>
          <w:rFonts w:ascii="Georgia" w:hAnsi="Georgia"/>
          <w:sz w:val="22"/>
          <w:szCs w:val="22"/>
        </w:rPr>
        <w:t> </w:t>
      </w:r>
      <w:r w:rsidR="00F816E0" w:rsidRPr="007D4C5E">
        <w:rPr>
          <w:rFonts w:ascii="Georgia" w:hAnsi="Georgia"/>
          <w:sz w:val="22"/>
          <w:szCs w:val="22"/>
        </w:rPr>
        <w:t>2018CD-000029-01</w:t>
      </w:r>
    </w:p>
    <w:p w:rsidR="00F816E0" w:rsidRPr="007D4C5E" w:rsidRDefault="00F816E0" w:rsidP="008B618F">
      <w:pPr>
        <w:jc w:val="both"/>
        <w:rPr>
          <w:rFonts w:ascii="Georgia" w:hAnsi="Georgia"/>
          <w:sz w:val="22"/>
          <w:szCs w:val="22"/>
        </w:rPr>
      </w:pPr>
      <w:r w:rsidRPr="007D4C5E">
        <w:rPr>
          <w:rFonts w:ascii="Georgia" w:hAnsi="Georgia"/>
          <w:sz w:val="22"/>
          <w:szCs w:val="22"/>
        </w:rPr>
        <w:t> </w:t>
      </w:r>
    </w:p>
    <w:p w:rsidR="00F816E0" w:rsidRPr="007D4C5E" w:rsidRDefault="00F816E0" w:rsidP="008B618F">
      <w:pPr>
        <w:jc w:val="both"/>
        <w:rPr>
          <w:rFonts w:ascii="Georgia" w:hAnsi="Georgia"/>
          <w:sz w:val="22"/>
          <w:szCs w:val="22"/>
        </w:rPr>
      </w:pPr>
      <w:r w:rsidRPr="007D4C5E">
        <w:rPr>
          <w:rFonts w:ascii="Georgia" w:hAnsi="Georgia"/>
          <w:b/>
          <w:bCs/>
          <w:sz w:val="22"/>
          <w:szCs w:val="22"/>
          <w:lang w:eastAsia="es-CR"/>
        </w:rPr>
        <w:t>Capacitación Seguimiento Plan de Negocios</w:t>
      </w:r>
    </w:p>
    <w:p w:rsidR="00F816E0" w:rsidRPr="007D4C5E" w:rsidRDefault="00F816E0" w:rsidP="008B618F">
      <w:pPr>
        <w:jc w:val="both"/>
        <w:rPr>
          <w:rFonts w:ascii="Georgia" w:hAnsi="Georgia"/>
          <w:sz w:val="22"/>
          <w:szCs w:val="22"/>
        </w:rPr>
      </w:pPr>
      <w:r w:rsidRPr="007D4C5E">
        <w:rPr>
          <w:rFonts w:ascii="Georgia" w:hAnsi="Georgia"/>
          <w:sz w:val="22"/>
          <w:szCs w:val="22"/>
          <w:lang w:eastAsia="es-CR"/>
        </w:rPr>
        <w:t xml:space="preserve">Iniciar el 4 agosto </w:t>
      </w:r>
    </w:p>
    <w:p w:rsidR="00F816E0" w:rsidRPr="007D4C5E" w:rsidRDefault="00F816E0" w:rsidP="008B618F">
      <w:pPr>
        <w:jc w:val="both"/>
        <w:rPr>
          <w:rFonts w:ascii="Georgia" w:hAnsi="Georgia"/>
          <w:sz w:val="22"/>
          <w:szCs w:val="22"/>
        </w:rPr>
      </w:pPr>
      <w:r w:rsidRPr="007D4C5E">
        <w:rPr>
          <w:rFonts w:ascii="Georgia" w:hAnsi="Georgia"/>
          <w:sz w:val="22"/>
          <w:szCs w:val="22"/>
          <w:lang w:eastAsia="es-CR"/>
        </w:rPr>
        <w:t xml:space="preserve">Finalizando en 9 noviembre. </w:t>
      </w:r>
    </w:p>
    <w:p w:rsidR="00F816E0" w:rsidRPr="007D4C5E" w:rsidRDefault="00F816E0" w:rsidP="008B618F">
      <w:pPr>
        <w:jc w:val="both"/>
        <w:rPr>
          <w:rFonts w:ascii="Georgia" w:hAnsi="Georgia"/>
          <w:sz w:val="22"/>
          <w:szCs w:val="22"/>
        </w:rPr>
      </w:pPr>
      <w:r w:rsidRPr="007D4C5E">
        <w:rPr>
          <w:rFonts w:ascii="Georgia" w:hAnsi="Georgia"/>
          <w:sz w:val="22"/>
          <w:szCs w:val="22"/>
          <w:lang w:eastAsia="es-CR"/>
        </w:rPr>
        <w:t>Consultores: 2</w:t>
      </w:r>
    </w:p>
    <w:p w:rsidR="00F816E0" w:rsidRPr="007D4C5E" w:rsidRDefault="00F816E0" w:rsidP="008B618F">
      <w:pPr>
        <w:jc w:val="both"/>
        <w:rPr>
          <w:rFonts w:ascii="Georgia" w:hAnsi="Georgia"/>
          <w:sz w:val="22"/>
          <w:szCs w:val="22"/>
        </w:rPr>
      </w:pPr>
      <w:r w:rsidRPr="007D4C5E">
        <w:rPr>
          <w:rFonts w:ascii="Georgia" w:hAnsi="Georgia"/>
          <w:sz w:val="22"/>
          <w:szCs w:val="22"/>
          <w:lang w:eastAsia="es-CR"/>
        </w:rPr>
        <w:t>Entregables: Informe final</w:t>
      </w:r>
    </w:p>
    <w:p w:rsidR="00F816E0" w:rsidRPr="007D4C5E" w:rsidRDefault="00F816E0" w:rsidP="008B618F">
      <w:pPr>
        <w:jc w:val="both"/>
        <w:rPr>
          <w:rFonts w:ascii="Georgia" w:hAnsi="Georgia"/>
          <w:sz w:val="22"/>
          <w:szCs w:val="22"/>
        </w:rPr>
      </w:pPr>
      <w:r w:rsidRPr="007D4C5E">
        <w:rPr>
          <w:rFonts w:ascii="Georgia" w:hAnsi="Georgia"/>
          <w:b/>
          <w:sz w:val="22"/>
          <w:szCs w:val="22"/>
          <w:lang w:eastAsia="es-CR"/>
        </w:rPr>
        <w:t xml:space="preserve">Objetivo:  </w:t>
      </w:r>
      <w:r w:rsidRPr="007D4C5E">
        <w:rPr>
          <w:rFonts w:ascii="Georgia" w:hAnsi="Georgia"/>
          <w:sz w:val="22"/>
          <w:szCs w:val="22"/>
          <w:lang w:eastAsia="es-CR"/>
        </w:rPr>
        <w:t>Presentar el estado actual, el nivel de avance de los proyectos, mediante la ficha técnica de cada emprendimiento, para fortalecimiento del potencial emprendedor mediante herramientas de planeación y gestión</w:t>
      </w:r>
    </w:p>
    <w:p w:rsidR="00602EB7" w:rsidRPr="007D4C5E" w:rsidRDefault="00602EB7" w:rsidP="008B618F">
      <w:pPr>
        <w:jc w:val="both"/>
        <w:rPr>
          <w:rFonts w:ascii="Georgia" w:hAnsi="Georgia"/>
          <w:sz w:val="22"/>
          <w:szCs w:val="22"/>
          <w:lang w:eastAsia="es-CR"/>
        </w:rPr>
      </w:pPr>
    </w:p>
    <w:p w:rsidR="00F816E0" w:rsidRPr="007D4C5E" w:rsidRDefault="00F816E0" w:rsidP="008B618F">
      <w:pPr>
        <w:jc w:val="both"/>
        <w:rPr>
          <w:rFonts w:ascii="Georgia" w:hAnsi="Georgia"/>
          <w:sz w:val="22"/>
          <w:szCs w:val="22"/>
        </w:rPr>
      </w:pPr>
      <w:r w:rsidRPr="007D4C5E">
        <w:rPr>
          <w:rFonts w:ascii="Georgia" w:hAnsi="Georgia"/>
          <w:sz w:val="22"/>
          <w:szCs w:val="22"/>
          <w:lang w:eastAsia="es-CR"/>
        </w:rPr>
        <w:t>Las cuatro líneas que se desarrollan son:</w:t>
      </w:r>
    </w:p>
    <w:p w:rsidR="00F816E0" w:rsidRPr="007D4C5E" w:rsidRDefault="00F816E0" w:rsidP="008B618F">
      <w:pPr>
        <w:jc w:val="both"/>
        <w:rPr>
          <w:rFonts w:ascii="Georgia" w:hAnsi="Georgia"/>
          <w:sz w:val="22"/>
          <w:szCs w:val="22"/>
        </w:rPr>
      </w:pPr>
      <w:r w:rsidRPr="007D4C5E">
        <w:rPr>
          <w:rFonts w:ascii="Georgia" w:hAnsi="Georgia"/>
          <w:sz w:val="22"/>
          <w:szCs w:val="22"/>
          <w:lang w:eastAsia="es-CR"/>
        </w:rPr>
        <w:t xml:space="preserve">Formación de los emprendedores en el Área Contable. </w:t>
      </w:r>
    </w:p>
    <w:p w:rsidR="00F816E0" w:rsidRPr="007D4C5E" w:rsidRDefault="00F816E0" w:rsidP="008B618F">
      <w:pPr>
        <w:jc w:val="both"/>
        <w:rPr>
          <w:rFonts w:ascii="Georgia" w:hAnsi="Georgia"/>
          <w:sz w:val="22"/>
          <w:szCs w:val="22"/>
        </w:rPr>
      </w:pPr>
      <w:r w:rsidRPr="007D4C5E">
        <w:rPr>
          <w:rFonts w:ascii="Georgia" w:hAnsi="Georgia"/>
          <w:sz w:val="22"/>
          <w:szCs w:val="22"/>
          <w:lang w:eastAsia="es-CR"/>
        </w:rPr>
        <w:t>Vinculación de los emprendimientos con instituciones públicas y privadas.</w:t>
      </w:r>
    </w:p>
    <w:p w:rsidR="00F816E0" w:rsidRPr="007D4C5E" w:rsidRDefault="00F816E0" w:rsidP="008B618F">
      <w:pPr>
        <w:jc w:val="both"/>
        <w:rPr>
          <w:rFonts w:ascii="Georgia" w:hAnsi="Georgia"/>
          <w:sz w:val="22"/>
          <w:szCs w:val="22"/>
        </w:rPr>
      </w:pPr>
      <w:r w:rsidRPr="007D4C5E">
        <w:rPr>
          <w:rFonts w:ascii="Georgia" w:hAnsi="Georgia"/>
          <w:sz w:val="22"/>
          <w:szCs w:val="22"/>
          <w:lang w:eastAsia="es-CR"/>
        </w:rPr>
        <w:t>Evaluación de los temas desarrollados.</w:t>
      </w:r>
    </w:p>
    <w:p w:rsidR="00F816E0" w:rsidRPr="007D4C5E" w:rsidRDefault="00F816E0" w:rsidP="008B618F">
      <w:pPr>
        <w:jc w:val="both"/>
        <w:rPr>
          <w:rFonts w:ascii="Georgia" w:hAnsi="Georgia"/>
          <w:sz w:val="22"/>
          <w:szCs w:val="22"/>
        </w:rPr>
      </w:pPr>
      <w:r w:rsidRPr="007D4C5E">
        <w:rPr>
          <w:rFonts w:ascii="Georgia" w:hAnsi="Georgia"/>
          <w:sz w:val="22"/>
          <w:szCs w:val="22"/>
          <w:lang w:eastAsia="es-CR"/>
        </w:rPr>
        <w:t xml:space="preserve">Diagnóstico general de avance de los proyectos  </w:t>
      </w:r>
    </w:p>
    <w:p w:rsidR="00F816E0" w:rsidRPr="007D4C5E" w:rsidRDefault="00F816E0" w:rsidP="008B618F">
      <w:pPr>
        <w:jc w:val="both"/>
        <w:rPr>
          <w:rFonts w:ascii="Georgia" w:hAnsi="Georgia"/>
          <w:sz w:val="22"/>
          <w:szCs w:val="22"/>
        </w:rPr>
      </w:pPr>
      <w:r w:rsidRPr="007D4C5E">
        <w:rPr>
          <w:rFonts w:ascii="Georgia" w:hAnsi="Georgia"/>
          <w:sz w:val="22"/>
          <w:szCs w:val="22"/>
          <w:lang w:eastAsia="es-CR"/>
        </w:rPr>
        <w:t> </w:t>
      </w:r>
    </w:p>
    <w:p w:rsidR="00602EB7" w:rsidRPr="007D4C5E" w:rsidRDefault="00602EB7" w:rsidP="008B618F">
      <w:pPr>
        <w:pStyle w:val="Prrafodelista"/>
        <w:numPr>
          <w:ilvl w:val="0"/>
          <w:numId w:val="16"/>
        </w:numPr>
        <w:jc w:val="both"/>
        <w:rPr>
          <w:rFonts w:ascii="Georgia" w:hAnsi="Georgia"/>
          <w:sz w:val="22"/>
          <w:szCs w:val="22"/>
        </w:rPr>
      </w:pPr>
      <w:r w:rsidRPr="007D4C5E">
        <w:rPr>
          <w:rFonts w:ascii="Georgia" w:hAnsi="Georgia"/>
          <w:sz w:val="22"/>
          <w:szCs w:val="22"/>
        </w:rPr>
        <w:t xml:space="preserve">CONTRATACION DIRECTA </w:t>
      </w:r>
      <w:proofErr w:type="spellStart"/>
      <w:proofErr w:type="gramStart"/>
      <w:r w:rsidRPr="007D4C5E">
        <w:rPr>
          <w:rFonts w:ascii="Georgia" w:hAnsi="Georgia"/>
          <w:sz w:val="22"/>
          <w:szCs w:val="22"/>
        </w:rPr>
        <w:t>Nº</w:t>
      </w:r>
      <w:proofErr w:type="spellEnd"/>
      <w:r w:rsidRPr="007D4C5E">
        <w:rPr>
          <w:rFonts w:ascii="Georgia" w:hAnsi="Georgia"/>
          <w:sz w:val="22"/>
          <w:szCs w:val="22"/>
        </w:rPr>
        <w:t>  2018</w:t>
      </w:r>
      <w:proofErr w:type="gramEnd"/>
      <w:r w:rsidRPr="007D4C5E">
        <w:rPr>
          <w:rFonts w:ascii="Georgia" w:hAnsi="Georgia"/>
          <w:sz w:val="22"/>
          <w:szCs w:val="22"/>
        </w:rPr>
        <w:t>CD-000059-01</w:t>
      </w:r>
    </w:p>
    <w:p w:rsidR="00602EB7" w:rsidRPr="007D4C5E" w:rsidRDefault="00602EB7" w:rsidP="008B618F">
      <w:pPr>
        <w:jc w:val="both"/>
        <w:rPr>
          <w:rFonts w:ascii="Georgia" w:hAnsi="Georgia"/>
          <w:b/>
          <w:bCs/>
          <w:sz w:val="22"/>
          <w:szCs w:val="22"/>
        </w:rPr>
      </w:pPr>
    </w:p>
    <w:p w:rsidR="00F816E0" w:rsidRPr="007D4C5E" w:rsidRDefault="00F816E0" w:rsidP="008B618F">
      <w:pPr>
        <w:jc w:val="both"/>
        <w:rPr>
          <w:rFonts w:ascii="Georgia" w:hAnsi="Georgia"/>
          <w:sz w:val="22"/>
          <w:szCs w:val="22"/>
        </w:rPr>
      </w:pPr>
      <w:r w:rsidRPr="007D4C5E">
        <w:rPr>
          <w:rFonts w:ascii="Georgia" w:hAnsi="Georgia"/>
          <w:b/>
          <w:bCs/>
          <w:sz w:val="22"/>
          <w:szCs w:val="22"/>
        </w:rPr>
        <w:t>CAPACITACIONES A LOS USUARIOS</w:t>
      </w:r>
    </w:p>
    <w:p w:rsidR="00F816E0" w:rsidRPr="007D4C5E" w:rsidRDefault="00F816E0" w:rsidP="008B618F">
      <w:pPr>
        <w:jc w:val="both"/>
        <w:rPr>
          <w:rFonts w:ascii="Georgia" w:hAnsi="Georgia"/>
          <w:sz w:val="22"/>
          <w:szCs w:val="22"/>
        </w:rPr>
      </w:pPr>
      <w:r w:rsidRPr="007D4C5E">
        <w:rPr>
          <w:rFonts w:ascii="Georgia" w:hAnsi="Georgia"/>
          <w:sz w:val="22"/>
          <w:szCs w:val="22"/>
        </w:rPr>
        <w:t> </w:t>
      </w:r>
    </w:p>
    <w:p w:rsidR="00F816E0" w:rsidRPr="007D4C5E" w:rsidRDefault="00F816E0" w:rsidP="008B618F">
      <w:pPr>
        <w:jc w:val="both"/>
        <w:rPr>
          <w:rFonts w:ascii="Georgia" w:hAnsi="Georgia"/>
          <w:sz w:val="22"/>
          <w:szCs w:val="22"/>
        </w:rPr>
      </w:pPr>
      <w:r w:rsidRPr="007D4C5E">
        <w:rPr>
          <w:rFonts w:ascii="Georgia" w:hAnsi="Georgia"/>
          <w:b/>
          <w:sz w:val="22"/>
          <w:szCs w:val="22"/>
        </w:rPr>
        <w:t>Objetivo</w:t>
      </w:r>
      <w:r w:rsidR="00602EB7" w:rsidRPr="007D4C5E">
        <w:rPr>
          <w:rFonts w:ascii="Georgia" w:hAnsi="Georgia"/>
          <w:b/>
          <w:sz w:val="22"/>
          <w:szCs w:val="22"/>
        </w:rPr>
        <w:t xml:space="preserve">: </w:t>
      </w:r>
      <w:r w:rsidRPr="007D4C5E">
        <w:rPr>
          <w:rFonts w:ascii="Georgia" w:hAnsi="Georgia"/>
          <w:sz w:val="22"/>
          <w:szCs w:val="22"/>
        </w:rPr>
        <w:t xml:space="preserve">Estas capacitaciones se brindan durante los cuatro trimestres del año, tienen como objetivo brindar a los participantes conocimientos </w:t>
      </w:r>
      <w:proofErr w:type="gramStart"/>
      <w:r w:rsidRPr="007D4C5E">
        <w:rPr>
          <w:rFonts w:ascii="Georgia" w:hAnsi="Georgia"/>
          <w:sz w:val="22"/>
          <w:szCs w:val="22"/>
        </w:rPr>
        <w:t>teórico prácticos</w:t>
      </w:r>
      <w:proofErr w:type="gramEnd"/>
      <w:r w:rsidRPr="007D4C5E">
        <w:rPr>
          <w:rFonts w:ascii="Georgia" w:hAnsi="Georgia"/>
          <w:sz w:val="22"/>
          <w:szCs w:val="22"/>
        </w:rPr>
        <w:t xml:space="preserve"> que van a contribuir al desarrollo de un individuo en el desempeño de una actividad laboral.</w:t>
      </w:r>
    </w:p>
    <w:p w:rsidR="00602EB7" w:rsidRPr="007D4C5E" w:rsidRDefault="00602EB7" w:rsidP="008B618F">
      <w:pPr>
        <w:jc w:val="both"/>
        <w:rPr>
          <w:rFonts w:ascii="Georgia" w:hAnsi="Georgia"/>
          <w:b/>
          <w:sz w:val="22"/>
          <w:szCs w:val="22"/>
        </w:rPr>
      </w:pPr>
    </w:p>
    <w:p w:rsidR="00F816E0" w:rsidRPr="007D4C5E" w:rsidRDefault="00F816E0" w:rsidP="008B618F">
      <w:pPr>
        <w:jc w:val="both"/>
        <w:rPr>
          <w:rFonts w:ascii="Georgia" w:hAnsi="Georgia"/>
          <w:b/>
          <w:sz w:val="22"/>
          <w:szCs w:val="22"/>
        </w:rPr>
      </w:pPr>
      <w:r w:rsidRPr="007D4C5E">
        <w:rPr>
          <w:rFonts w:ascii="Georgia" w:hAnsi="Georgia"/>
          <w:b/>
          <w:sz w:val="22"/>
          <w:szCs w:val="22"/>
        </w:rPr>
        <w:t>Entregable</w:t>
      </w:r>
    </w:p>
    <w:p w:rsidR="00F816E0" w:rsidRPr="007D4C5E" w:rsidRDefault="00F816E0" w:rsidP="008B618F">
      <w:pPr>
        <w:jc w:val="both"/>
        <w:rPr>
          <w:rFonts w:ascii="Georgia" w:hAnsi="Georgia"/>
          <w:sz w:val="22"/>
          <w:szCs w:val="22"/>
        </w:rPr>
      </w:pPr>
      <w:r w:rsidRPr="007D4C5E">
        <w:rPr>
          <w:rFonts w:ascii="Georgia" w:hAnsi="Georgia"/>
          <w:sz w:val="22"/>
          <w:szCs w:val="22"/>
        </w:rPr>
        <w:t>Se entrega un expediente con la lista de asistencia, formulario de consentimiento para el uso de los datos personales que completan los participantes y el cuadro con información de los participantes: nombre, ubicación, edad, número de teléfono, correo electrónico, escolaridad y firma.</w:t>
      </w:r>
    </w:p>
    <w:p w:rsidR="00602EB7" w:rsidRPr="007D4C5E" w:rsidRDefault="00602EB7" w:rsidP="008B618F">
      <w:pPr>
        <w:jc w:val="both"/>
        <w:rPr>
          <w:rFonts w:ascii="Georgia" w:hAnsi="Georgia"/>
          <w:sz w:val="22"/>
          <w:szCs w:val="22"/>
        </w:rPr>
      </w:pPr>
    </w:p>
    <w:p w:rsidR="00F816E0" w:rsidRPr="007D4C5E" w:rsidRDefault="00F816E0" w:rsidP="008B618F">
      <w:pPr>
        <w:jc w:val="both"/>
        <w:rPr>
          <w:rFonts w:ascii="Georgia" w:hAnsi="Georgia"/>
          <w:sz w:val="22"/>
          <w:szCs w:val="22"/>
        </w:rPr>
      </w:pPr>
      <w:r w:rsidRPr="007D4C5E">
        <w:rPr>
          <w:rFonts w:ascii="Georgia" w:hAnsi="Georgia"/>
          <w:sz w:val="22"/>
          <w:szCs w:val="22"/>
        </w:rPr>
        <w:t>Consultores: uno por capacitación.</w:t>
      </w:r>
    </w:p>
    <w:p w:rsidR="00F816E0" w:rsidRPr="007D4C5E" w:rsidRDefault="00F816E0" w:rsidP="008B618F">
      <w:pPr>
        <w:jc w:val="both"/>
        <w:rPr>
          <w:rFonts w:ascii="Georgia" w:hAnsi="Georgia"/>
          <w:sz w:val="22"/>
          <w:szCs w:val="22"/>
        </w:rPr>
      </w:pPr>
      <w:r w:rsidRPr="007D4C5E">
        <w:rPr>
          <w:rFonts w:ascii="Georgia" w:hAnsi="Georgia"/>
          <w:sz w:val="22"/>
          <w:szCs w:val="22"/>
        </w:rPr>
        <w:t> </w:t>
      </w:r>
    </w:p>
    <w:tbl>
      <w:tblPr>
        <w:tblStyle w:val="Tablaconcuadrcula"/>
        <w:tblW w:w="0" w:type="auto"/>
        <w:jc w:val="center"/>
        <w:tblLook w:val="04A0" w:firstRow="1" w:lastRow="0" w:firstColumn="1" w:lastColumn="0" w:noHBand="0" w:noVBand="1"/>
      </w:tblPr>
      <w:tblGrid>
        <w:gridCol w:w="1462"/>
        <w:gridCol w:w="1425"/>
        <w:gridCol w:w="1543"/>
        <w:gridCol w:w="1642"/>
        <w:gridCol w:w="1464"/>
      </w:tblGrid>
      <w:tr w:rsidR="00602EB7" w:rsidRPr="007D4C5E" w:rsidTr="000503BC">
        <w:trPr>
          <w:jc w:val="center"/>
        </w:trPr>
        <w:tc>
          <w:tcPr>
            <w:tcW w:w="1462" w:type="dxa"/>
          </w:tcPr>
          <w:p w:rsidR="00602EB7" w:rsidRPr="007D4C5E" w:rsidRDefault="00602EB7" w:rsidP="008B618F">
            <w:pPr>
              <w:jc w:val="both"/>
              <w:rPr>
                <w:rFonts w:ascii="Georgia" w:hAnsi="Georgia"/>
                <w:sz w:val="22"/>
                <w:szCs w:val="22"/>
                <w:lang w:eastAsia="es-CR"/>
              </w:rPr>
            </w:pPr>
            <w:r w:rsidRPr="007D4C5E">
              <w:rPr>
                <w:rFonts w:ascii="Georgia" w:hAnsi="Georgia"/>
                <w:sz w:val="22"/>
                <w:szCs w:val="22"/>
                <w:lang w:eastAsia="es-CR"/>
              </w:rPr>
              <w:t>Requisición</w:t>
            </w:r>
          </w:p>
        </w:tc>
        <w:tc>
          <w:tcPr>
            <w:tcW w:w="1425" w:type="dxa"/>
          </w:tcPr>
          <w:p w:rsidR="00602EB7" w:rsidRPr="007D4C5E" w:rsidRDefault="00602EB7" w:rsidP="008B618F">
            <w:pPr>
              <w:jc w:val="both"/>
              <w:rPr>
                <w:rFonts w:ascii="Georgia" w:hAnsi="Georgia"/>
                <w:sz w:val="22"/>
                <w:szCs w:val="22"/>
                <w:lang w:eastAsia="es-CR"/>
              </w:rPr>
            </w:pPr>
            <w:r w:rsidRPr="007D4C5E">
              <w:rPr>
                <w:rFonts w:ascii="Georgia" w:hAnsi="Georgia"/>
                <w:sz w:val="22"/>
                <w:szCs w:val="22"/>
                <w:lang w:eastAsia="es-CR"/>
              </w:rPr>
              <w:t>Orden de compra</w:t>
            </w:r>
          </w:p>
        </w:tc>
        <w:tc>
          <w:tcPr>
            <w:tcW w:w="1536" w:type="dxa"/>
          </w:tcPr>
          <w:p w:rsidR="00602EB7" w:rsidRPr="007D4C5E" w:rsidRDefault="00602EB7" w:rsidP="008B618F">
            <w:pPr>
              <w:jc w:val="both"/>
              <w:rPr>
                <w:rFonts w:ascii="Georgia" w:hAnsi="Georgia"/>
                <w:sz w:val="22"/>
                <w:szCs w:val="22"/>
                <w:lang w:eastAsia="es-CR"/>
              </w:rPr>
            </w:pPr>
            <w:r w:rsidRPr="007D4C5E">
              <w:rPr>
                <w:rFonts w:ascii="Georgia" w:hAnsi="Georgia"/>
                <w:sz w:val="22"/>
                <w:szCs w:val="22"/>
                <w:lang w:eastAsia="es-CR"/>
              </w:rPr>
              <w:t>Adjudicatario</w:t>
            </w:r>
          </w:p>
        </w:tc>
        <w:tc>
          <w:tcPr>
            <w:tcW w:w="1576" w:type="dxa"/>
          </w:tcPr>
          <w:p w:rsidR="00602EB7" w:rsidRPr="007D4C5E" w:rsidRDefault="00602EB7" w:rsidP="008B618F">
            <w:pPr>
              <w:jc w:val="both"/>
              <w:rPr>
                <w:rFonts w:ascii="Georgia" w:hAnsi="Georgia"/>
                <w:sz w:val="22"/>
                <w:szCs w:val="22"/>
                <w:lang w:eastAsia="es-CR"/>
              </w:rPr>
            </w:pPr>
            <w:r w:rsidRPr="007D4C5E">
              <w:rPr>
                <w:rFonts w:ascii="Georgia" w:hAnsi="Georgia"/>
                <w:sz w:val="22"/>
                <w:szCs w:val="22"/>
                <w:lang w:eastAsia="es-CR"/>
              </w:rPr>
              <w:t>#Participantes</w:t>
            </w:r>
          </w:p>
        </w:tc>
        <w:tc>
          <w:tcPr>
            <w:tcW w:w="1464" w:type="dxa"/>
          </w:tcPr>
          <w:p w:rsidR="00602EB7" w:rsidRPr="007D4C5E" w:rsidRDefault="00602EB7" w:rsidP="008B618F">
            <w:pPr>
              <w:jc w:val="both"/>
              <w:rPr>
                <w:rFonts w:ascii="Georgia" w:hAnsi="Georgia"/>
                <w:sz w:val="22"/>
                <w:szCs w:val="22"/>
                <w:lang w:eastAsia="es-CR"/>
              </w:rPr>
            </w:pPr>
            <w:r w:rsidRPr="007D4C5E">
              <w:rPr>
                <w:rFonts w:ascii="Georgia" w:hAnsi="Georgia"/>
                <w:sz w:val="22"/>
                <w:szCs w:val="22"/>
                <w:lang w:eastAsia="es-CR"/>
              </w:rPr>
              <w:t>Presupuesto</w:t>
            </w:r>
          </w:p>
        </w:tc>
      </w:tr>
      <w:tr w:rsidR="00602EB7" w:rsidRPr="007D4C5E" w:rsidTr="000503BC">
        <w:trPr>
          <w:jc w:val="center"/>
        </w:trPr>
        <w:tc>
          <w:tcPr>
            <w:tcW w:w="1462" w:type="dxa"/>
          </w:tcPr>
          <w:p w:rsidR="00602EB7" w:rsidRPr="007D4C5E" w:rsidRDefault="00602EB7" w:rsidP="008B618F">
            <w:pPr>
              <w:jc w:val="both"/>
              <w:rPr>
                <w:rFonts w:ascii="Georgia" w:hAnsi="Georgia"/>
                <w:sz w:val="22"/>
                <w:szCs w:val="22"/>
                <w:lang w:val="es-CR"/>
              </w:rPr>
            </w:pPr>
            <w:r w:rsidRPr="007D4C5E">
              <w:rPr>
                <w:rFonts w:ascii="Georgia" w:hAnsi="Georgia"/>
                <w:sz w:val="22"/>
                <w:szCs w:val="22"/>
                <w:lang w:val="es-CR" w:eastAsia="es-CR"/>
              </w:rPr>
              <w:t>10920/11139</w:t>
            </w:r>
          </w:p>
        </w:tc>
        <w:tc>
          <w:tcPr>
            <w:tcW w:w="1425" w:type="dxa"/>
          </w:tcPr>
          <w:p w:rsidR="00602EB7" w:rsidRPr="007D4C5E" w:rsidRDefault="00602EB7" w:rsidP="008B618F">
            <w:pPr>
              <w:jc w:val="both"/>
              <w:rPr>
                <w:rFonts w:ascii="Georgia" w:hAnsi="Georgia"/>
                <w:sz w:val="22"/>
                <w:szCs w:val="22"/>
                <w:lang w:val="es-CR"/>
              </w:rPr>
            </w:pPr>
            <w:r w:rsidRPr="007D4C5E">
              <w:rPr>
                <w:rFonts w:ascii="Georgia" w:hAnsi="Georgia"/>
                <w:sz w:val="22"/>
                <w:szCs w:val="22"/>
                <w:lang w:val="es-CR" w:eastAsia="es-CR"/>
              </w:rPr>
              <w:t>60507</w:t>
            </w:r>
          </w:p>
        </w:tc>
        <w:tc>
          <w:tcPr>
            <w:tcW w:w="1536" w:type="dxa"/>
          </w:tcPr>
          <w:p w:rsidR="00602EB7" w:rsidRPr="007D4C5E" w:rsidRDefault="00602EB7" w:rsidP="008B618F">
            <w:pPr>
              <w:jc w:val="both"/>
              <w:rPr>
                <w:rFonts w:ascii="Georgia" w:hAnsi="Georgia"/>
                <w:sz w:val="22"/>
                <w:szCs w:val="22"/>
                <w:lang w:val="es-CR"/>
              </w:rPr>
            </w:pPr>
            <w:proofErr w:type="spellStart"/>
            <w:r w:rsidRPr="007D4C5E">
              <w:rPr>
                <w:rFonts w:ascii="Georgia" w:hAnsi="Georgia"/>
                <w:sz w:val="22"/>
                <w:szCs w:val="22"/>
                <w:lang w:val="es-CR" w:eastAsia="es-CR"/>
              </w:rPr>
              <w:t>Interchange</w:t>
            </w:r>
            <w:proofErr w:type="spellEnd"/>
            <w:r w:rsidRPr="007D4C5E">
              <w:rPr>
                <w:rFonts w:ascii="Georgia" w:hAnsi="Georgia"/>
                <w:sz w:val="22"/>
                <w:szCs w:val="22"/>
                <w:lang w:val="es-CR" w:eastAsia="es-CR"/>
              </w:rPr>
              <w:t xml:space="preserve"> Leader </w:t>
            </w:r>
            <w:proofErr w:type="spellStart"/>
            <w:r w:rsidRPr="007D4C5E">
              <w:rPr>
                <w:rFonts w:ascii="Georgia" w:hAnsi="Georgia"/>
                <w:sz w:val="22"/>
                <w:szCs w:val="22"/>
                <w:lang w:val="es-CR" w:eastAsia="es-CR"/>
              </w:rPr>
              <w:t>School</w:t>
            </w:r>
            <w:proofErr w:type="spellEnd"/>
          </w:p>
          <w:p w:rsidR="00602EB7" w:rsidRPr="007D4C5E" w:rsidRDefault="00602EB7" w:rsidP="008B618F">
            <w:pPr>
              <w:jc w:val="both"/>
              <w:rPr>
                <w:rFonts w:ascii="Georgia" w:hAnsi="Georgia"/>
                <w:sz w:val="22"/>
                <w:szCs w:val="22"/>
                <w:lang w:eastAsia="es-CR"/>
              </w:rPr>
            </w:pPr>
          </w:p>
        </w:tc>
        <w:tc>
          <w:tcPr>
            <w:tcW w:w="1576" w:type="dxa"/>
          </w:tcPr>
          <w:p w:rsidR="00602EB7" w:rsidRPr="007D4C5E" w:rsidRDefault="00602EB7" w:rsidP="008B618F">
            <w:pPr>
              <w:jc w:val="both"/>
              <w:rPr>
                <w:rFonts w:ascii="Georgia" w:hAnsi="Georgia"/>
                <w:sz w:val="22"/>
                <w:szCs w:val="22"/>
                <w:lang w:eastAsia="es-CR"/>
              </w:rPr>
            </w:pPr>
            <w:r w:rsidRPr="007D4C5E">
              <w:rPr>
                <w:rFonts w:ascii="Georgia" w:hAnsi="Georgia"/>
                <w:sz w:val="22"/>
                <w:szCs w:val="22"/>
                <w:lang w:eastAsia="es-CR"/>
              </w:rPr>
              <w:t>25</w:t>
            </w:r>
          </w:p>
        </w:tc>
        <w:tc>
          <w:tcPr>
            <w:tcW w:w="1464" w:type="dxa"/>
          </w:tcPr>
          <w:p w:rsidR="00602EB7" w:rsidRPr="007D4C5E" w:rsidRDefault="00602EB7" w:rsidP="008B618F">
            <w:pPr>
              <w:jc w:val="both"/>
              <w:rPr>
                <w:rFonts w:ascii="Georgia" w:hAnsi="Georgia"/>
                <w:sz w:val="22"/>
                <w:szCs w:val="22"/>
                <w:lang w:val="es-CR"/>
              </w:rPr>
            </w:pPr>
            <w:r w:rsidRPr="007D4C5E">
              <w:rPr>
                <w:rFonts w:ascii="Georgia" w:hAnsi="Georgia"/>
                <w:sz w:val="22"/>
                <w:szCs w:val="22"/>
                <w:lang w:val="es-CR" w:eastAsia="es-CR"/>
              </w:rPr>
              <w:t>10</w:t>
            </w:r>
            <w:r w:rsidRPr="007D4C5E">
              <w:rPr>
                <w:rFonts w:ascii="Georgia" w:hAnsi="Georgia"/>
                <w:sz w:val="22"/>
                <w:szCs w:val="22"/>
                <w:lang w:val="es-CR" w:eastAsia="es-CR"/>
              </w:rPr>
              <w:t>.</w:t>
            </w:r>
            <w:r w:rsidRPr="007D4C5E">
              <w:rPr>
                <w:rFonts w:ascii="Georgia" w:hAnsi="Georgia"/>
                <w:sz w:val="22"/>
                <w:szCs w:val="22"/>
                <w:lang w:val="es-CR" w:eastAsia="es-CR"/>
              </w:rPr>
              <w:t>401</w:t>
            </w:r>
            <w:r w:rsidRPr="007D4C5E">
              <w:rPr>
                <w:rFonts w:ascii="Georgia" w:hAnsi="Georgia"/>
                <w:sz w:val="22"/>
                <w:szCs w:val="22"/>
                <w:lang w:val="es-CR" w:eastAsia="es-CR"/>
              </w:rPr>
              <w:t>.</w:t>
            </w:r>
            <w:r w:rsidRPr="007D4C5E">
              <w:rPr>
                <w:rFonts w:ascii="Georgia" w:hAnsi="Georgia"/>
                <w:sz w:val="22"/>
                <w:szCs w:val="22"/>
                <w:lang w:val="es-CR" w:eastAsia="es-CR"/>
              </w:rPr>
              <w:t>000</w:t>
            </w:r>
          </w:p>
          <w:p w:rsidR="00602EB7" w:rsidRPr="007D4C5E" w:rsidRDefault="00602EB7" w:rsidP="008B618F">
            <w:pPr>
              <w:jc w:val="both"/>
              <w:rPr>
                <w:rFonts w:ascii="Georgia" w:hAnsi="Georgia"/>
                <w:sz w:val="22"/>
                <w:szCs w:val="22"/>
                <w:lang w:eastAsia="es-CR"/>
              </w:rPr>
            </w:pPr>
          </w:p>
        </w:tc>
      </w:tr>
    </w:tbl>
    <w:p w:rsidR="00602EB7" w:rsidRPr="007D4C5E" w:rsidRDefault="00602EB7" w:rsidP="008B618F">
      <w:pPr>
        <w:jc w:val="both"/>
        <w:rPr>
          <w:rFonts w:ascii="Georgia" w:hAnsi="Georgia"/>
          <w:sz w:val="22"/>
          <w:szCs w:val="22"/>
        </w:rPr>
      </w:pPr>
    </w:p>
    <w:p w:rsidR="00F816E0" w:rsidRPr="007D4C5E" w:rsidRDefault="00F816E0" w:rsidP="008B618F">
      <w:pPr>
        <w:pStyle w:val="Prrafodelista"/>
        <w:numPr>
          <w:ilvl w:val="0"/>
          <w:numId w:val="16"/>
        </w:numPr>
        <w:jc w:val="both"/>
        <w:rPr>
          <w:rFonts w:ascii="Georgia" w:hAnsi="Georgia"/>
          <w:sz w:val="22"/>
          <w:szCs w:val="22"/>
        </w:rPr>
      </w:pPr>
      <w:r w:rsidRPr="007D4C5E">
        <w:rPr>
          <w:rFonts w:ascii="Georgia" w:hAnsi="Georgia"/>
          <w:sz w:val="22"/>
          <w:szCs w:val="22"/>
        </w:rPr>
        <w:t xml:space="preserve">CONTRATACION DIRECTA </w:t>
      </w:r>
      <w:proofErr w:type="spellStart"/>
      <w:proofErr w:type="gramStart"/>
      <w:r w:rsidRPr="007D4C5E">
        <w:rPr>
          <w:rFonts w:ascii="Georgia" w:hAnsi="Georgia"/>
          <w:sz w:val="22"/>
          <w:szCs w:val="22"/>
        </w:rPr>
        <w:t>Nº</w:t>
      </w:r>
      <w:proofErr w:type="spellEnd"/>
      <w:r w:rsidRPr="007D4C5E">
        <w:rPr>
          <w:rFonts w:ascii="Georgia" w:hAnsi="Georgia"/>
          <w:sz w:val="22"/>
          <w:szCs w:val="22"/>
        </w:rPr>
        <w:t>  2018</w:t>
      </w:r>
      <w:proofErr w:type="gramEnd"/>
      <w:r w:rsidRPr="007D4C5E">
        <w:rPr>
          <w:rFonts w:ascii="Georgia" w:hAnsi="Georgia"/>
          <w:sz w:val="22"/>
          <w:szCs w:val="22"/>
        </w:rPr>
        <w:t>CD-000059-01</w:t>
      </w:r>
    </w:p>
    <w:p w:rsidR="00602EB7" w:rsidRPr="007D4C5E" w:rsidRDefault="00602EB7" w:rsidP="008B618F">
      <w:pPr>
        <w:jc w:val="both"/>
        <w:rPr>
          <w:rFonts w:ascii="Georgia" w:hAnsi="Georgia"/>
          <w:sz w:val="22"/>
          <w:szCs w:val="22"/>
        </w:rPr>
      </w:pPr>
    </w:p>
    <w:p w:rsidR="00602EB7" w:rsidRPr="007D4C5E" w:rsidRDefault="00602EB7" w:rsidP="008B618F">
      <w:pPr>
        <w:jc w:val="both"/>
        <w:rPr>
          <w:rFonts w:ascii="Georgia" w:hAnsi="Georgia"/>
          <w:b/>
          <w:sz w:val="22"/>
          <w:szCs w:val="22"/>
        </w:rPr>
      </w:pPr>
      <w:r w:rsidRPr="007D4C5E">
        <w:rPr>
          <w:rFonts w:ascii="Georgia" w:hAnsi="Georgia"/>
          <w:b/>
          <w:sz w:val="22"/>
          <w:szCs w:val="22"/>
        </w:rPr>
        <w:t>Contratación Prospección Laboral</w:t>
      </w:r>
    </w:p>
    <w:p w:rsidR="00F816E0" w:rsidRPr="007D4C5E" w:rsidRDefault="00F816E0" w:rsidP="008B618F">
      <w:pPr>
        <w:jc w:val="both"/>
        <w:rPr>
          <w:rFonts w:ascii="Georgia" w:hAnsi="Georgia"/>
          <w:sz w:val="22"/>
          <w:szCs w:val="22"/>
        </w:rPr>
      </w:pPr>
      <w:r w:rsidRPr="007D4C5E">
        <w:rPr>
          <w:rFonts w:ascii="Georgia" w:hAnsi="Georgia"/>
          <w:sz w:val="22"/>
          <w:szCs w:val="22"/>
        </w:rPr>
        <w:t> </w:t>
      </w:r>
    </w:p>
    <w:p w:rsidR="00F816E0" w:rsidRPr="007D4C5E" w:rsidRDefault="00F816E0" w:rsidP="008B618F">
      <w:pPr>
        <w:jc w:val="both"/>
        <w:rPr>
          <w:rFonts w:ascii="Georgia" w:hAnsi="Georgia"/>
          <w:sz w:val="22"/>
          <w:szCs w:val="22"/>
        </w:rPr>
      </w:pPr>
      <w:r w:rsidRPr="007D4C5E">
        <w:rPr>
          <w:rFonts w:ascii="Georgia" w:hAnsi="Georgia"/>
          <w:b/>
          <w:sz w:val="22"/>
          <w:szCs w:val="22"/>
        </w:rPr>
        <w:t>Objetivo</w:t>
      </w:r>
      <w:r w:rsidR="007D4C5E" w:rsidRPr="007D4C5E">
        <w:rPr>
          <w:rFonts w:ascii="Georgia" w:hAnsi="Georgia"/>
          <w:sz w:val="22"/>
          <w:szCs w:val="22"/>
        </w:rPr>
        <w:t xml:space="preserve">: </w:t>
      </w:r>
      <w:r w:rsidRPr="007D4C5E">
        <w:rPr>
          <w:rFonts w:ascii="Georgia" w:hAnsi="Georgia"/>
          <w:sz w:val="22"/>
          <w:szCs w:val="22"/>
        </w:rPr>
        <w:t xml:space="preserve">Elaborar un programa de prospección laboral y un estudio de mercado laboral.  Además se promoverá el posicionamiento </w:t>
      </w:r>
      <w:proofErr w:type="gramStart"/>
      <w:r w:rsidRPr="007D4C5E">
        <w:rPr>
          <w:rFonts w:ascii="Georgia" w:hAnsi="Georgia"/>
          <w:sz w:val="22"/>
          <w:szCs w:val="22"/>
        </w:rPr>
        <w:t>de  la</w:t>
      </w:r>
      <w:proofErr w:type="gramEnd"/>
      <w:r w:rsidRPr="007D4C5E">
        <w:rPr>
          <w:rFonts w:ascii="Georgia" w:hAnsi="Georgia"/>
          <w:sz w:val="22"/>
          <w:szCs w:val="22"/>
        </w:rPr>
        <w:t xml:space="preserve"> plataforma de empleo  entre las empresas ubicadas en la provincia mostrando los beneficios que obtienen al utilizarla como una herramienta para la publicación de los puestos disponibles, búsqueda de candidatos, entre otros beneficios que se ofrecen a través de esta oficina.</w:t>
      </w:r>
    </w:p>
    <w:p w:rsidR="007D4C5E" w:rsidRPr="007D4C5E" w:rsidRDefault="007D4C5E" w:rsidP="008B618F">
      <w:pPr>
        <w:jc w:val="both"/>
        <w:rPr>
          <w:rFonts w:ascii="Georgia" w:hAnsi="Georgia"/>
          <w:sz w:val="22"/>
          <w:szCs w:val="22"/>
        </w:rPr>
      </w:pPr>
    </w:p>
    <w:p w:rsidR="00F816E0" w:rsidRPr="007D4C5E" w:rsidRDefault="00F816E0" w:rsidP="008B618F">
      <w:pPr>
        <w:jc w:val="both"/>
        <w:rPr>
          <w:rFonts w:ascii="Georgia" w:hAnsi="Georgia"/>
          <w:sz w:val="22"/>
          <w:szCs w:val="22"/>
        </w:rPr>
      </w:pPr>
      <w:r w:rsidRPr="007D4C5E">
        <w:rPr>
          <w:rFonts w:ascii="Georgia" w:hAnsi="Georgia"/>
          <w:sz w:val="22"/>
          <w:szCs w:val="22"/>
        </w:rPr>
        <w:t>Entregables: informes de avance e informe final.</w:t>
      </w:r>
    </w:p>
    <w:p w:rsidR="007D4C5E" w:rsidRPr="007D4C5E" w:rsidRDefault="007D4C5E" w:rsidP="008B618F">
      <w:pPr>
        <w:jc w:val="both"/>
        <w:rPr>
          <w:rFonts w:ascii="Georgia" w:hAnsi="Georgia"/>
          <w:sz w:val="22"/>
          <w:szCs w:val="22"/>
        </w:rPr>
      </w:pPr>
    </w:p>
    <w:p w:rsidR="00F816E0" w:rsidRPr="007D4C5E" w:rsidRDefault="00F816E0" w:rsidP="008B618F">
      <w:pPr>
        <w:jc w:val="both"/>
        <w:rPr>
          <w:rFonts w:ascii="Georgia" w:hAnsi="Georgia"/>
          <w:sz w:val="22"/>
          <w:szCs w:val="22"/>
        </w:rPr>
      </w:pPr>
      <w:r w:rsidRPr="007D4C5E">
        <w:rPr>
          <w:rFonts w:ascii="Georgia" w:hAnsi="Georgia"/>
          <w:sz w:val="22"/>
          <w:szCs w:val="22"/>
        </w:rPr>
        <w:t>Consultores: 1</w:t>
      </w:r>
    </w:p>
    <w:p w:rsidR="007D4C5E" w:rsidRPr="007D4C5E" w:rsidRDefault="007D4C5E" w:rsidP="008B618F">
      <w:pPr>
        <w:jc w:val="both"/>
        <w:rPr>
          <w:rFonts w:ascii="Georgia" w:hAnsi="Georgia"/>
          <w:sz w:val="22"/>
          <w:szCs w:val="22"/>
        </w:rPr>
      </w:pPr>
    </w:p>
    <w:p w:rsidR="00F816E0" w:rsidRPr="007D4C5E" w:rsidRDefault="00F816E0" w:rsidP="008B618F">
      <w:pPr>
        <w:jc w:val="both"/>
        <w:rPr>
          <w:rFonts w:ascii="Georgia" w:hAnsi="Georgia"/>
          <w:sz w:val="22"/>
          <w:szCs w:val="22"/>
        </w:rPr>
      </w:pPr>
      <w:r w:rsidRPr="007D4C5E">
        <w:rPr>
          <w:rFonts w:ascii="Georgia" w:hAnsi="Georgia"/>
          <w:sz w:val="22"/>
          <w:szCs w:val="22"/>
        </w:rPr>
        <w:t>Contrato: 5 meses</w:t>
      </w:r>
    </w:p>
    <w:p w:rsidR="00F816E0" w:rsidRPr="007D4C5E" w:rsidRDefault="00F816E0" w:rsidP="008B618F">
      <w:pPr>
        <w:jc w:val="both"/>
        <w:rPr>
          <w:rFonts w:ascii="Georgia" w:hAnsi="Georgia"/>
          <w:sz w:val="22"/>
          <w:szCs w:val="22"/>
        </w:rPr>
      </w:pPr>
      <w:r w:rsidRPr="007D4C5E">
        <w:rPr>
          <w:rFonts w:ascii="Georgia" w:hAnsi="Georgia"/>
          <w:sz w:val="22"/>
          <w:szCs w:val="22"/>
        </w:rPr>
        <w:t> </w:t>
      </w:r>
    </w:p>
    <w:tbl>
      <w:tblPr>
        <w:tblStyle w:val="Tablaconcuadrcula"/>
        <w:tblW w:w="0" w:type="auto"/>
        <w:jc w:val="center"/>
        <w:tblLook w:val="04A0" w:firstRow="1" w:lastRow="0" w:firstColumn="1" w:lastColumn="0" w:noHBand="0" w:noVBand="1"/>
      </w:tblPr>
      <w:tblGrid>
        <w:gridCol w:w="1462"/>
        <w:gridCol w:w="1425"/>
        <w:gridCol w:w="1543"/>
        <w:gridCol w:w="1642"/>
        <w:gridCol w:w="1464"/>
      </w:tblGrid>
      <w:tr w:rsidR="007D4C5E" w:rsidRPr="007D4C5E" w:rsidTr="000503BC">
        <w:trPr>
          <w:jc w:val="center"/>
        </w:trPr>
        <w:tc>
          <w:tcPr>
            <w:tcW w:w="1462" w:type="dxa"/>
          </w:tcPr>
          <w:p w:rsidR="007D4C5E" w:rsidRPr="007D4C5E" w:rsidRDefault="007D4C5E" w:rsidP="008B618F">
            <w:pPr>
              <w:jc w:val="both"/>
              <w:rPr>
                <w:rFonts w:ascii="Georgia" w:hAnsi="Georgia"/>
                <w:sz w:val="22"/>
                <w:szCs w:val="22"/>
                <w:lang w:eastAsia="es-CR"/>
              </w:rPr>
            </w:pPr>
            <w:r w:rsidRPr="007D4C5E">
              <w:rPr>
                <w:rFonts w:ascii="Georgia" w:hAnsi="Georgia"/>
                <w:sz w:val="22"/>
                <w:szCs w:val="22"/>
                <w:lang w:eastAsia="es-CR"/>
              </w:rPr>
              <w:t>Requisición</w:t>
            </w:r>
          </w:p>
        </w:tc>
        <w:tc>
          <w:tcPr>
            <w:tcW w:w="1425" w:type="dxa"/>
          </w:tcPr>
          <w:p w:rsidR="007D4C5E" w:rsidRPr="007D4C5E" w:rsidRDefault="007D4C5E" w:rsidP="008B618F">
            <w:pPr>
              <w:jc w:val="both"/>
              <w:rPr>
                <w:rFonts w:ascii="Georgia" w:hAnsi="Georgia"/>
                <w:sz w:val="22"/>
                <w:szCs w:val="22"/>
                <w:lang w:eastAsia="es-CR"/>
              </w:rPr>
            </w:pPr>
            <w:r w:rsidRPr="007D4C5E">
              <w:rPr>
                <w:rFonts w:ascii="Georgia" w:hAnsi="Georgia"/>
                <w:sz w:val="22"/>
                <w:szCs w:val="22"/>
                <w:lang w:eastAsia="es-CR"/>
              </w:rPr>
              <w:t>Orden de compra</w:t>
            </w:r>
          </w:p>
        </w:tc>
        <w:tc>
          <w:tcPr>
            <w:tcW w:w="1536" w:type="dxa"/>
          </w:tcPr>
          <w:p w:rsidR="007D4C5E" w:rsidRPr="007D4C5E" w:rsidRDefault="007D4C5E" w:rsidP="008B618F">
            <w:pPr>
              <w:jc w:val="both"/>
              <w:rPr>
                <w:rFonts w:ascii="Georgia" w:hAnsi="Georgia"/>
                <w:sz w:val="22"/>
                <w:szCs w:val="22"/>
                <w:lang w:eastAsia="es-CR"/>
              </w:rPr>
            </w:pPr>
            <w:r w:rsidRPr="007D4C5E">
              <w:rPr>
                <w:rFonts w:ascii="Georgia" w:hAnsi="Georgia"/>
                <w:sz w:val="22"/>
                <w:szCs w:val="22"/>
                <w:lang w:eastAsia="es-CR"/>
              </w:rPr>
              <w:t>Adjudicatario</w:t>
            </w:r>
          </w:p>
        </w:tc>
        <w:tc>
          <w:tcPr>
            <w:tcW w:w="1576" w:type="dxa"/>
          </w:tcPr>
          <w:p w:rsidR="007D4C5E" w:rsidRPr="007D4C5E" w:rsidRDefault="007D4C5E" w:rsidP="008B618F">
            <w:pPr>
              <w:jc w:val="both"/>
              <w:rPr>
                <w:rFonts w:ascii="Georgia" w:hAnsi="Georgia"/>
                <w:sz w:val="22"/>
                <w:szCs w:val="22"/>
                <w:lang w:eastAsia="es-CR"/>
              </w:rPr>
            </w:pPr>
            <w:r w:rsidRPr="007D4C5E">
              <w:rPr>
                <w:rFonts w:ascii="Georgia" w:hAnsi="Georgia"/>
                <w:sz w:val="22"/>
                <w:szCs w:val="22"/>
                <w:lang w:eastAsia="es-CR"/>
              </w:rPr>
              <w:t>#Participantes</w:t>
            </w:r>
          </w:p>
        </w:tc>
        <w:tc>
          <w:tcPr>
            <w:tcW w:w="1464" w:type="dxa"/>
          </w:tcPr>
          <w:p w:rsidR="007D4C5E" w:rsidRPr="007D4C5E" w:rsidRDefault="007D4C5E" w:rsidP="008B618F">
            <w:pPr>
              <w:jc w:val="both"/>
              <w:rPr>
                <w:rFonts w:ascii="Georgia" w:hAnsi="Georgia"/>
                <w:sz w:val="22"/>
                <w:szCs w:val="22"/>
                <w:lang w:eastAsia="es-CR"/>
              </w:rPr>
            </w:pPr>
            <w:r w:rsidRPr="007D4C5E">
              <w:rPr>
                <w:rFonts w:ascii="Georgia" w:hAnsi="Georgia"/>
                <w:sz w:val="22"/>
                <w:szCs w:val="22"/>
                <w:lang w:eastAsia="es-CR"/>
              </w:rPr>
              <w:t>Presupuesto</w:t>
            </w:r>
          </w:p>
        </w:tc>
      </w:tr>
      <w:tr w:rsidR="007D4C5E" w:rsidRPr="007D4C5E" w:rsidTr="000503BC">
        <w:trPr>
          <w:jc w:val="center"/>
        </w:trPr>
        <w:tc>
          <w:tcPr>
            <w:tcW w:w="1462" w:type="dxa"/>
          </w:tcPr>
          <w:p w:rsidR="007D4C5E" w:rsidRPr="007D4C5E" w:rsidRDefault="007D4C5E" w:rsidP="008B618F">
            <w:pPr>
              <w:jc w:val="both"/>
              <w:rPr>
                <w:rFonts w:ascii="Georgia" w:hAnsi="Georgia"/>
                <w:sz w:val="22"/>
                <w:szCs w:val="22"/>
              </w:rPr>
            </w:pPr>
            <w:r w:rsidRPr="007D4C5E">
              <w:rPr>
                <w:rFonts w:ascii="Georgia" w:hAnsi="Georgia"/>
                <w:sz w:val="22"/>
                <w:szCs w:val="22"/>
                <w:lang w:eastAsia="es-CR"/>
              </w:rPr>
              <w:t>10706</w:t>
            </w:r>
          </w:p>
          <w:p w:rsidR="007D4C5E" w:rsidRPr="007D4C5E" w:rsidRDefault="007D4C5E" w:rsidP="008B618F">
            <w:pPr>
              <w:jc w:val="both"/>
              <w:rPr>
                <w:rFonts w:ascii="Georgia" w:hAnsi="Georgia"/>
                <w:sz w:val="22"/>
                <w:szCs w:val="22"/>
                <w:lang w:val="es-CR"/>
              </w:rPr>
            </w:pPr>
          </w:p>
        </w:tc>
        <w:tc>
          <w:tcPr>
            <w:tcW w:w="1425" w:type="dxa"/>
          </w:tcPr>
          <w:p w:rsidR="007D4C5E" w:rsidRPr="007D4C5E" w:rsidRDefault="007D4C5E" w:rsidP="008B618F">
            <w:pPr>
              <w:jc w:val="both"/>
              <w:rPr>
                <w:rFonts w:ascii="Georgia" w:hAnsi="Georgia"/>
                <w:sz w:val="22"/>
                <w:szCs w:val="22"/>
              </w:rPr>
            </w:pPr>
            <w:r w:rsidRPr="007D4C5E">
              <w:rPr>
                <w:rFonts w:ascii="Georgia" w:hAnsi="Georgia"/>
                <w:sz w:val="22"/>
                <w:szCs w:val="22"/>
                <w:lang w:eastAsia="es-CR"/>
              </w:rPr>
              <w:t>60785</w:t>
            </w:r>
          </w:p>
          <w:p w:rsidR="007D4C5E" w:rsidRPr="007D4C5E" w:rsidRDefault="007D4C5E" w:rsidP="008B618F">
            <w:pPr>
              <w:jc w:val="both"/>
              <w:rPr>
                <w:rFonts w:ascii="Georgia" w:hAnsi="Georgia"/>
                <w:sz w:val="22"/>
                <w:szCs w:val="22"/>
                <w:lang w:val="es-CR"/>
              </w:rPr>
            </w:pPr>
          </w:p>
        </w:tc>
        <w:tc>
          <w:tcPr>
            <w:tcW w:w="1536" w:type="dxa"/>
          </w:tcPr>
          <w:p w:rsidR="007D4C5E" w:rsidRPr="007D4C5E" w:rsidRDefault="007D4C5E" w:rsidP="008B618F">
            <w:pPr>
              <w:jc w:val="both"/>
              <w:rPr>
                <w:rFonts w:ascii="Georgia" w:hAnsi="Georgia"/>
                <w:sz w:val="22"/>
                <w:szCs w:val="22"/>
              </w:rPr>
            </w:pPr>
            <w:r w:rsidRPr="007D4C5E">
              <w:rPr>
                <w:rFonts w:ascii="Georgia" w:hAnsi="Georgia"/>
                <w:sz w:val="22"/>
                <w:szCs w:val="22"/>
                <w:lang w:eastAsia="es-CR"/>
              </w:rPr>
              <w:t xml:space="preserve">Cooperativa </w:t>
            </w:r>
            <w:proofErr w:type="spellStart"/>
            <w:r w:rsidRPr="007D4C5E">
              <w:rPr>
                <w:rFonts w:ascii="Georgia" w:hAnsi="Georgia"/>
                <w:sz w:val="22"/>
                <w:szCs w:val="22"/>
                <w:lang w:eastAsia="es-CR"/>
              </w:rPr>
              <w:t>Briklo</w:t>
            </w:r>
            <w:proofErr w:type="spellEnd"/>
            <w:r w:rsidRPr="007D4C5E">
              <w:rPr>
                <w:rFonts w:ascii="Georgia" w:hAnsi="Georgia"/>
                <w:sz w:val="22"/>
                <w:szCs w:val="22"/>
                <w:lang w:eastAsia="es-CR"/>
              </w:rPr>
              <w:t xml:space="preserve"> R.L</w:t>
            </w:r>
          </w:p>
          <w:p w:rsidR="007D4C5E" w:rsidRPr="007D4C5E" w:rsidRDefault="007D4C5E" w:rsidP="008B618F">
            <w:pPr>
              <w:jc w:val="both"/>
              <w:rPr>
                <w:rFonts w:ascii="Georgia" w:hAnsi="Georgia"/>
                <w:sz w:val="22"/>
                <w:szCs w:val="22"/>
                <w:lang w:eastAsia="es-CR"/>
              </w:rPr>
            </w:pPr>
          </w:p>
        </w:tc>
        <w:tc>
          <w:tcPr>
            <w:tcW w:w="1576" w:type="dxa"/>
          </w:tcPr>
          <w:p w:rsidR="007D4C5E" w:rsidRPr="007D4C5E" w:rsidRDefault="007D4C5E" w:rsidP="008B618F">
            <w:pPr>
              <w:jc w:val="both"/>
              <w:rPr>
                <w:rFonts w:ascii="Georgia" w:hAnsi="Georgia"/>
                <w:sz w:val="22"/>
                <w:szCs w:val="22"/>
              </w:rPr>
            </w:pPr>
            <w:r w:rsidRPr="007D4C5E">
              <w:rPr>
                <w:rFonts w:ascii="Georgia" w:hAnsi="Georgia"/>
                <w:sz w:val="22"/>
                <w:szCs w:val="22"/>
                <w:lang w:eastAsia="es-CR"/>
              </w:rPr>
              <w:t>125</w:t>
            </w:r>
          </w:p>
          <w:p w:rsidR="007D4C5E" w:rsidRPr="007D4C5E" w:rsidRDefault="007D4C5E" w:rsidP="008B618F">
            <w:pPr>
              <w:jc w:val="both"/>
              <w:rPr>
                <w:rFonts w:ascii="Georgia" w:hAnsi="Georgia"/>
                <w:sz w:val="22"/>
                <w:szCs w:val="22"/>
                <w:lang w:eastAsia="es-CR"/>
              </w:rPr>
            </w:pPr>
          </w:p>
        </w:tc>
        <w:tc>
          <w:tcPr>
            <w:tcW w:w="1464" w:type="dxa"/>
          </w:tcPr>
          <w:p w:rsidR="007D4C5E" w:rsidRPr="007D4C5E" w:rsidRDefault="007D4C5E" w:rsidP="008B618F">
            <w:pPr>
              <w:jc w:val="both"/>
              <w:rPr>
                <w:rFonts w:ascii="Georgia" w:hAnsi="Georgia"/>
                <w:sz w:val="22"/>
                <w:szCs w:val="22"/>
              </w:rPr>
            </w:pPr>
            <w:r w:rsidRPr="007D4C5E">
              <w:rPr>
                <w:rFonts w:ascii="Georgia" w:hAnsi="Georgia"/>
                <w:sz w:val="22"/>
                <w:szCs w:val="22"/>
                <w:lang w:eastAsia="es-CR"/>
              </w:rPr>
              <w:t>5</w:t>
            </w:r>
            <w:r w:rsidRPr="007D4C5E">
              <w:rPr>
                <w:rFonts w:ascii="Georgia" w:hAnsi="Georgia"/>
                <w:sz w:val="22"/>
                <w:szCs w:val="22"/>
                <w:lang w:eastAsia="es-CR"/>
              </w:rPr>
              <w:t>.</w:t>
            </w:r>
            <w:r w:rsidRPr="007D4C5E">
              <w:rPr>
                <w:rFonts w:ascii="Georgia" w:hAnsi="Georgia"/>
                <w:sz w:val="22"/>
                <w:szCs w:val="22"/>
                <w:lang w:eastAsia="es-CR"/>
              </w:rPr>
              <w:t>480</w:t>
            </w:r>
            <w:r w:rsidRPr="007D4C5E">
              <w:rPr>
                <w:rFonts w:ascii="Georgia" w:hAnsi="Georgia"/>
                <w:sz w:val="22"/>
                <w:szCs w:val="22"/>
                <w:lang w:eastAsia="es-CR"/>
              </w:rPr>
              <w:t>.</w:t>
            </w:r>
            <w:r w:rsidRPr="007D4C5E">
              <w:rPr>
                <w:rFonts w:ascii="Georgia" w:hAnsi="Georgia"/>
                <w:sz w:val="22"/>
                <w:szCs w:val="22"/>
                <w:lang w:eastAsia="es-CR"/>
              </w:rPr>
              <w:t>000</w:t>
            </w:r>
          </w:p>
          <w:p w:rsidR="007D4C5E" w:rsidRPr="007D4C5E" w:rsidRDefault="007D4C5E" w:rsidP="008B618F">
            <w:pPr>
              <w:jc w:val="both"/>
              <w:rPr>
                <w:rFonts w:ascii="Georgia" w:hAnsi="Georgia"/>
                <w:sz w:val="22"/>
                <w:szCs w:val="22"/>
                <w:lang w:eastAsia="es-CR"/>
              </w:rPr>
            </w:pPr>
          </w:p>
        </w:tc>
      </w:tr>
    </w:tbl>
    <w:p w:rsidR="007D4C5E" w:rsidRPr="007D4C5E" w:rsidRDefault="007D4C5E" w:rsidP="008B618F">
      <w:pPr>
        <w:jc w:val="both"/>
        <w:rPr>
          <w:rFonts w:ascii="Georgia" w:hAnsi="Georgia"/>
          <w:sz w:val="22"/>
          <w:szCs w:val="22"/>
        </w:rPr>
      </w:pPr>
    </w:p>
    <w:tbl>
      <w:tblPr>
        <w:tblW w:w="0" w:type="auto"/>
        <w:tblCellMar>
          <w:left w:w="0" w:type="dxa"/>
          <w:right w:w="0" w:type="dxa"/>
        </w:tblCellMar>
        <w:tblLook w:val="04A0" w:firstRow="1" w:lastRow="0" w:firstColumn="1" w:lastColumn="0" w:noHBand="0" w:noVBand="1"/>
      </w:tblPr>
      <w:tblGrid>
        <w:gridCol w:w="8838"/>
      </w:tblGrid>
      <w:tr w:rsidR="00F816E0" w:rsidRPr="007D4C5E" w:rsidTr="000503BC">
        <w:tc>
          <w:tcPr>
            <w:tcW w:w="9962" w:type="dxa"/>
            <w:tcMar>
              <w:top w:w="0" w:type="dxa"/>
              <w:left w:w="108" w:type="dxa"/>
              <w:bottom w:w="0" w:type="dxa"/>
              <w:right w:w="108" w:type="dxa"/>
            </w:tcMar>
          </w:tcPr>
          <w:p w:rsidR="00F816E0" w:rsidRPr="007D4C5E" w:rsidRDefault="00F816E0" w:rsidP="008B618F">
            <w:pPr>
              <w:jc w:val="both"/>
              <w:rPr>
                <w:rFonts w:ascii="Georgia" w:hAnsi="Georgia"/>
                <w:sz w:val="22"/>
                <w:szCs w:val="22"/>
              </w:rPr>
            </w:pPr>
          </w:p>
        </w:tc>
      </w:tr>
    </w:tbl>
    <w:p w:rsidR="00F816E0" w:rsidRPr="007D4C5E" w:rsidRDefault="00F816E0" w:rsidP="008B618F">
      <w:pPr>
        <w:jc w:val="both"/>
        <w:rPr>
          <w:rFonts w:ascii="Georgia" w:hAnsi="Georgia"/>
          <w:sz w:val="22"/>
          <w:szCs w:val="22"/>
        </w:rPr>
      </w:pPr>
      <w:r w:rsidRPr="007D4C5E">
        <w:rPr>
          <w:rFonts w:ascii="Georgia" w:hAnsi="Georgia"/>
          <w:sz w:val="22"/>
          <w:szCs w:val="22"/>
        </w:rPr>
        <w:t> </w:t>
      </w:r>
    </w:p>
    <w:p w:rsidR="00F816E0" w:rsidRPr="0081224A" w:rsidRDefault="00F816E0" w:rsidP="008B618F">
      <w:pPr>
        <w:jc w:val="both"/>
        <w:rPr>
          <w:rFonts w:ascii="Georgia" w:hAnsi="Georgia"/>
          <w:b/>
          <w:sz w:val="22"/>
          <w:szCs w:val="22"/>
          <w:u w:val="single"/>
        </w:rPr>
      </w:pPr>
      <w:r w:rsidRPr="0081224A">
        <w:rPr>
          <w:rFonts w:ascii="Georgia" w:hAnsi="Georgia"/>
          <w:b/>
          <w:sz w:val="22"/>
          <w:szCs w:val="22"/>
          <w:u w:val="single"/>
        </w:rPr>
        <w:t>Control Interno:</w:t>
      </w:r>
    </w:p>
    <w:p w:rsidR="00F816E0" w:rsidRPr="007D4C5E" w:rsidRDefault="00F816E0" w:rsidP="008B618F">
      <w:pPr>
        <w:jc w:val="both"/>
        <w:rPr>
          <w:rFonts w:ascii="Georgia" w:hAnsi="Georgia"/>
          <w:sz w:val="22"/>
          <w:szCs w:val="22"/>
        </w:rPr>
      </w:pPr>
    </w:p>
    <w:p w:rsidR="00F816E0" w:rsidRPr="0081224A" w:rsidRDefault="008B618F" w:rsidP="00982501">
      <w:pPr>
        <w:pStyle w:val="Prrafodelista"/>
        <w:numPr>
          <w:ilvl w:val="0"/>
          <w:numId w:val="22"/>
        </w:numPr>
        <w:jc w:val="both"/>
        <w:rPr>
          <w:rFonts w:ascii="Georgia" w:hAnsi="Georgia"/>
          <w:sz w:val="22"/>
          <w:szCs w:val="22"/>
          <w:lang w:val="en-US"/>
        </w:rPr>
      </w:pPr>
      <w:r w:rsidRPr="0081224A">
        <w:rPr>
          <w:rFonts w:ascii="Georgia" w:hAnsi="Georgia"/>
          <w:b/>
          <w:bCs/>
          <w:sz w:val="22"/>
          <w:szCs w:val="22"/>
          <w:lang w:val="en-US"/>
        </w:rPr>
        <w:t>PRICE WATER HOUSE COOPER</w:t>
      </w:r>
      <w:r w:rsidR="00F816E0" w:rsidRPr="0081224A">
        <w:rPr>
          <w:rFonts w:ascii="Georgia" w:hAnsi="Georgia"/>
          <w:b/>
          <w:bCs/>
          <w:sz w:val="22"/>
          <w:szCs w:val="22"/>
          <w:lang w:val="en-US"/>
        </w:rPr>
        <w:t xml:space="preserve"> S.A.</w:t>
      </w:r>
    </w:p>
    <w:p w:rsidR="009727F4" w:rsidRPr="007D4C5E" w:rsidRDefault="009727F4" w:rsidP="009727F4">
      <w:pPr>
        <w:numPr>
          <w:ilvl w:val="0"/>
          <w:numId w:val="12"/>
        </w:numPr>
        <w:jc w:val="both"/>
        <w:rPr>
          <w:rFonts w:ascii="Georgia" w:hAnsi="Georgia"/>
          <w:sz w:val="22"/>
          <w:szCs w:val="22"/>
        </w:rPr>
      </w:pPr>
      <w:r>
        <w:rPr>
          <w:rFonts w:ascii="Georgia" w:hAnsi="Georgia"/>
          <w:sz w:val="22"/>
          <w:szCs w:val="22"/>
        </w:rPr>
        <w:t>C</w:t>
      </w:r>
      <w:r w:rsidR="00F816E0" w:rsidRPr="007D4C5E">
        <w:rPr>
          <w:rFonts w:ascii="Georgia" w:hAnsi="Georgia"/>
          <w:sz w:val="22"/>
          <w:szCs w:val="22"/>
        </w:rPr>
        <w:t xml:space="preserve">ontratación: </w:t>
      </w:r>
      <w:r w:rsidR="006B727D">
        <w:rPr>
          <w:rFonts w:ascii="Georgia" w:hAnsi="Georgia"/>
          <w:sz w:val="22"/>
          <w:szCs w:val="22"/>
        </w:rPr>
        <w:t>201</w:t>
      </w:r>
      <w:r>
        <w:rPr>
          <w:rFonts w:ascii="Georgia" w:hAnsi="Georgia"/>
          <w:sz w:val="22"/>
          <w:szCs w:val="22"/>
        </w:rPr>
        <w:t xml:space="preserve">7CD-000273-01. </w:t>
      </w:r>
      <w:r w:rsidRPr="007D4C5E">
        <w:rPr>
          <w:rFonts w:ascii="Georgia" w:hAnsi="Georgia"/>
          <w:sz w:val="22"/>
          <w:szCs w:val="22"/>
        </w:rPr>
        <w:t xml:space="preserve">Servicios Profesionales </w:t>
      </w:r>
      <w:r>
        <w:rPr>
          <w:rFonts w:ascii="Georgia" w:hAnsi="Georgia"/>
          <w:sz w:val="22"/>
          <w:szCs w:val="22"/>
        </w:rPr>
        <w:t>Evaluación de efectividad de medidas de control existentes en la Municipalidad de Heredia</w:t>
      </w:r>
    </w:p>
    <w:p w:rsidR="00F816E0" w:rsidRPr="007D4C5E" w:rsidRDefault="00F816E0" w:rsidP="009727F4">
      <w:pPr>
        <w:ind w:left="360"/>
        <w:jc w:val="both"/>
        <w:rPr>
          <w:rFonts w:ascii="Georgia" w:hAnsi="Georgia"/>
          <w:sz w:val="22"/>
          <w:szCs w:val="22"/>
        </w:rPr>
      </w:pPr>
    </w:p>
    <w:p w:rsidR="009727F4" w:rsidRDefault="00F816E0" w:rsidP="00B24A63">
      <w:pPr>
        <w:numPr>
          <w:ilvl w:val="0"/>
          <w:numId w:val="12"/>
        </w:numPr>
        <w:jc w:val="both"/>
        <w:rPr>
          <w:rFonts w:ascii="Georgia" w:hAnsi="Georgia"/>
          <w:sz w:val="22"/>
          <w:szCs w:val="22"/>
        </w:rPr>
      </w:pPr>
      <w:r w:rsidRPr="009727F4">
        <w:rPr>
          <w:rFonts w:ascii="Georgia" w:hAnsi="Georgia"/>
          <w:sz w:val="22"/>
          <w:szCs w:val="22"/>
        </w:rPr>
        <w:t>Objetivo</w:t>
      </w:r>
      <w:r w:rsidR="009727F4">
        <w:rPr>
          <w:rFonts w:ascii="Georgia" w:hAnsi="Georgia"/>
          <w:sz w:val="22"/>
          <w:szCs w:val="22"/>
        </w:rPr>
        <w:t>s</w:t>
      </w:r>
      <w:r w:rsidRPr="009727F4">
        <w:rPr>
          <w:rFonts w:ascii="Georgia" w:hAnsi="Georgia"/>
          <w:sz w:val="22"/>
          <w:szCs w:val="22"/>
        </w:rPr>
        <w:t xml:space="preserve">: </w:t>
      </w:r>
    </w:p>
    <w:p w:rsidR="009727F4" w:rsidRPr="009727F4" w:rsidRDefault="009727F4" w:rsidP="009727F4">
      <w:pPr>
        <w:pStyle w:val="Prrafodelista"/>
        <w:numPr>
          <w:ilvl w:val="0"/>
          <w:numId w:val="19"/>
        </w:numPr>
        <w:ind w:left="993"/>
        <w:contextualSpacing w:val="0"/>
        <w:jc w:val="both"/>
        <w:rPr>
          <w:rFonts w:ascii="Georgia" w:hAnsi="Georgia"/>
          <w:sz w:val="22"/>
          <w:szCs w:val="22"/>
        </w:rPr>
      </w:pPr>
      <w:r w:rsidRPr="009727F4">
        <w:rPr>
          <w:rFonts w:ascii="Georgia" w:hAnsi="Georgia"/>
          <w:sz w:val="22"/>
          <w:szCs w:val="22"/>
        </w:rPr>
        <w:t xml:space="preserve">Elaborar </w:t>
      </w:r>
      <w:r w:rsidRPr="009727F4">
        <w:rPr>
          <w:rFonts w:ascii="Georgia" w:hAnsi="Georgia"/>
          <w:sz w:val="22"/>
          <w:szCs w:val="22"/>
        </w:rPr>
        <w:t>juntamente con</w:t>
      </w:r>
      <w:r w:rsidRPr="009727F4">
        <w:rPr>
          <w:rFonts w:ascii="Georgia" w:hAnsi="Georgia"/>
          <w:sz w:val="22"/>
          <w:szCs w:val="22"/>
        </w:rPr>
        <w:t xml:space="preserve"> la Coordinadora de Control Interno el cronograma de actividades a realizar, considerando al menos dos sesiones de trabajo de tres horas para la revisión de cada proceso.</w:t>
      </w:r>
    </w:p>
    <w:p w:rsidR="009727F4" w:rsidRPr="009727F4" w:rsidRDefault="009727F4" w:rsidP="009727F4">
      <w:pPr>
        <w:pStyle w:val="Prrafodelista"/>
        <w:ind w:left="993"/>
        <w:jc w:val="both"/>
        <w:rPr>
          <w:rFonts w:ascii="Georgia" w:hAnsi="Georgia"/>
          <w:sz w:val="22"/>
          <w:szCs w:val="22"/>
        </w:rPr>
      </w:pPr>
    </w:p>
    <w:p w:rsidR="009727F4" w:rsidRPr="009727F4" w:rsidRDefault="009727F4" w:rsidP="009727F4">
      <w:pPr>
        <w:pStyle w:val="Prrafodelista"/>
        <w:numPr>
          <w:ilvl w:val="0"/>
          <w:numId w:val="19"/>
        </w:numPr>
        <w:ind w:left="993"/>
        <w:contextualSpacing w:val="0"/>
        <w:jc w:val="both"/>
        <w:rPr>
          <w:rFonts w:ascii="Georgia" w:hAnsi="Georgia"/>
          <w:sz w:val="22"/>
          <w:szCs w:val="22"/>
        </w:rPr>
      </w:pPr>
      <w:r w:rsidRPr="009727F4">
        <w:rPr>
          <w:rFonts w:ascii="Georgia" w:hAnsi="Georgia"/>
          <w:sz w:val="22"/>
          <w:szCs w:val="22"/>
        </w:rPr>
        <w:t>Realizar una revisión de cada proceso, procedimiento, junto con pruebas de campo, entrevistas y observación, revisión general de los expedientes de Autoevaluación y Valoración de Riesgos conformados por el titular. Lo anterior, para identificar los controles vinculados y evidencias de las medidas implementadas en cada proceso.</w:t>
      </w:r>
    </w:p>
    <w:p w:rsidR="009727F4" w:rsidRPr="009727F4" w:rsidRDefault="009727F4" w:rsidP="009727F4">
      <w:pPr>
        <w:pStyle w:val="Prrafodelista"/>
        <w:ind w:left="993"/>
        <w:rPr>
          <w:rFonts w:ascii="Georgia" w:hAnsi="Georgia"/>
          <w:sz w:val="22"/>
          <w:szCs w:val="22"/>
        </w:rPr>
      </w:pPr>
    </w:p>
    <w:p w:rsidR="009727F4" w:rsidRPr="009727F4" w:rsidRDefault="009727F4" w:rsidP="009727F4">
      <w:pPr>
        <w:pStyle w:val="Prrafodelista"/>
        <w:numPr>
          <w:ilvl w:val="0"/>
          <w:numId w:val="19"/>
        </w:numPr>
        <w:ind w:left="993"/>
        <w:contextualSpacing w:val="0"/>
        <w:jc w:val="both"/>
        <w:rPr>
          <w:rFonts w:ascii="Georgia" w:hAnsi="Georgia"/>
          <w:sz w:val="22"/>
          <w:szCs w:val="22"/>
        </w:rPr>
      </w:pPr>
      <w:r w:rsidRPr="009727F4">
        <w:rPr>
          <w:rFonts w:ascii="Georgia" w:hAnsi="Georgia"/>
          <w:sz w:val="22"/>
          <w:szCs w:val="22"/>
        </w:rPr>
        <w:t>Valorar la suficiencia y pertinencia de las medidas de control existentes y cotejar con la evaluación reportada por cada titular responsable. Para ello el contratista formulará un instrumento de medición considerando, al menos, los criterios mínimos establecidos en la Ley de Control Interno y Normas de Control Interno relativas a las características mínimos a cumplir de los controles establecidos. Asimismo, podrá complementar el trabajo con recomendaciones basadas en documentos de mejores prácticas internacionales.</w:t>
      </w:r>
    </w:p>
    <w:p w:rsidR="009727F4" w:rsidRPr="009727F4" w:rsidRDefault="009727F4" w:rsidP="009727F4">
      <w:pPr>
        <w:pStyle w:val="Prrafodelista"/>
        <w:ind w:left="993"/>
        <w:jc w:val="both"/>
        <w:rPr>
          <w:rFonts w:ascii="Georgia" w:hAnsi="Georgia"/>
          <w:sz w:val="22"/>
          <w:szCs w:val="22"/>
        </w:rPr>
      </w:pPr>
    </w:p>
    <w:p w:rsidR="009727F4" w:rsidRDefault="009727F4" w:rsidP="009727F4">
      <w:pPr>
        <w:pStyle w:val="Prrafodelista"/>
        <w:numPr>
          <w:ilvl w:val="0"/>
          <w:numId w:val="19"/>
        </w:numPr>
        <w:ind w:left="993"/>
        <w:contextualSpacing w:val="0"/>
        <w:jc w:val="both"/>
        <w:rPr>
          <w:rFonts w:ascii="Georgia" w:hAnsi="Georgia"/>
          <w:sz w:val="22"/>
          <w:szCs w:val="22"/>
        </w:rPr>
      </w:pPr>
      <w:r w:rsidRPr="009727F4">
        <w:rPr>
          <w:rFonts w:ascii="Georgia" w:hAnsi="Georgia"/>
          <w:sz w:val="22"/>
          <w:szCs w:val="22"/>
        </w:rPr>
        <w:t>Elaborar la documentación de cada proceso descrito en el alcance, deberá incluir la ficha de proceso, flujo de actividades, procedimiento, ficha técnica de riesgos y controles correspondientes</w:t>
      </w:r>
    </w:p>
    <w:p w:rsidR="009727F4" w:rsidRPr="009727F4" w:rsidRDefault="009727F4" w:rsidP="009727F4">
      <w:pPr>
        <w:pStyle w:val="Prrafodelista"/>
        <w:rPr>
          <w:rFonts w:ascii="Georgia" w:hAnsi="Georgia"/>
          <w:sz w:val="22"/>
          <w:szCs w:val="22"/>
        </w:rPr>
      </w:pPr>
    </w:p>
    <w:p w:rsidR="00F816E0" w:rsidRPr="009727F4" w:rsidRDefault="00F816E0" w:rsidP="00B24A63">
      <w:pPr>
        <w:numPr>
          <w:ilvl w:val="0"/>
          <w:numId w:val="12"/>
        </w:numPr>
        <w:jc w:val="both"/>
        <w:rPr>
          <w:rFonts w:ascii="Georgia" w:hAnsi="Georgia"/>
          <w:sz w:val="22"/>
          <w:szCs w:val="22"/>
        </w:rPr>
      </w:pPr>
      <w:r w:rsidRPr="00833A5E">
        <w:rPr>
          <w:rFonts w:ascii="Georgia" w:hAnsi="Georgia"/>
          <w:b/>
          <w:sz w:val="22"/>
          <w:szCs w:val="22"/>
        </w:rPr>
        <w:t>Duración:</w:t>
      </w:r>
      <w:r w:rsidRPr="009727F4">
        <w:rPr>
          <w:rFonts w:ascii="Georgia" w:hAnsi="Georgia"/>
          <w:sz w:val="22"/>
          <w:szCs w:val="22"/>
        </w:rPr>
        <w:t xml:space="preserve"> </w:t>
      </w:r>
      <w:r w:rsidR="009727F4">
        <w:rPr>
          <w:rFonts w:ascii="Georgia" w:hAnsi="Georgia"/>
          <w:sz w:val="22"/>
          <w:szCs w:val="22"/>
        </w:rPr>
        <w:t>Del 21/08/2017 al 21 de febrero 2018</w:t>
      </w:r>
    </w:p>
    <w:p w:rsidR="009727F4" w:rsidRDefault="00F816E0" w:rsidP="009727F4">
      <w:pPr>
        <w:numPr>
          <w:ilvl w:val="0"/>
          <w:numId w:val="12"/>
        </w:numPr>
        <w:jc w:val="both"/>
        <w:rPr>
          <w:rFonts w:ascii="Georgia" w:hAnsi="Georgia"/>
          <w:sz w:val="22"/>
          <w:szCs w:val="22"/>
        </w:rPr>
      </w:pPr>
      <w:r w:rsidRPr="00833A5E">
        <w:rPr>
          <w:rFonts w:ascii="Georgia" w:hAnsi="Georgia"/>
          <w:b/>
          <w:sz w:val="22"/>
          <w:szCs w:val="22"/>
        </w:rPr>
        <w:t>Monto:</w:t>
      </w:r>
      <w:r w:rsidRPr="009727F4">
        <w:rPr>
          <w:rFonts w:ascii="Georgia" w:hAnsi="Georgia"/>
          <w:sz w:val="22"/>
          <w:szCs w:val="22"/>
        </w:rPr>
        <w:t xml:space="preserve"> </w:t>
      </w:r>
      <w:r w:rsidR="009727F4">
        <w:rPr>
          <w:rFonts w:ascii="Georgia" w:hAnsi="Georgia"/>
          <w:sz w:val="22"/>
          <w:szCs w:val="22"/>
        </w:rPr>
        <w:t>¢4.900.000.00</w:t>
      </w:r>
    </w:p>
    <w:p w:rsidR="00F816E0" w:rsidRPr="00982501" w:rsidRDefault="009727F4" w:rsidP="009727F4">
      <w:pPr>
        <w:numPr>
          <w:ilvl w:val="0"/>
          <w:numId w:val="12"/>
        </w:numPr>
        <w:jc w:val="both"/>
        <w:rPr>
          <w:rFonts w:ascii="Georgia" w:hAnsi="Georgia"/>
          <w:sz w:val="22"/>
          <w:szCs w:val="22"/>
        </w:rPr>
      </w:pPr>
      <w:r w:rsidRPr="00833A5E">
        <w:rPr>
          <w:rFonts w:ascii="Georgia" w:hAnsi="Georgia"/>
          <w:b/>
          <w:sz w:val="22"/>
          <w:szCs w:val="22"/>
        </w:rPr>
        <w:t>Consultores:</w:t>
      </w:r>
      <w:r w:rsidRPr="009727F4">
        <w:rPr>
          <w:rFonts w:ascii="Georgia" w:hAnsi="Georgia"/>
          <w:sz w:val="22"/>
          <w:szCs w:val="22"/>
        </w:rPr>
        <w:t xml:space="preserve"> equipo de trabajo conformado por un Director de Proyecto, </w:t>
      </w:r>
      <w:r w:rsidRPr="00982501">
        <w:rPr>
          <w:rFonts w:ascii="Georgia" w:hAnsi="Georgia"/>
          <w:sz w:val="22"/>
          <w:szCs w:val="22"/>
        </w:rPr>
        <w:t>Responsable de Proyecto, dos administradores con experiencia en control interno y gestión de riesgos, dos ingenieros industriales y personal de apoyo logístico.</w:t>
      </w:r>
    </w:p>
    <w:p w:rsidR="00982501" w:rsidRPr="00833A5E" w:rsidRDefault="00982501" w:rsidP="009727F4">
      <w:pPr>
        <w:numPr>
          <w:ilvl w:val="0"/>
          <w:numId w:val="12"/>
        </w:numPr>
        <w:jc w:val="both"/>
        <w:rPr>
          <w:rFonts w:ascii="Georgia" w:hAnsi="Georgia"/>
          <w:b/>
          <w:sz w:val="22"/>
          <w:szCs w:val="22"/>
        </w:rPr>
      </w:pPr>
      <w:r w:rsidRPr="00833A5E">
        <w:rPr>
          <w:rFonts w:ascii="Georgia" w:hAnsi="Georgia"/>
          <w:b/>
          <w:sz w:val="22"/>
          <w:szCs w:val="22"/>
        </w:rPr>
        <w:t>Entregables:</w:t>
      </w:r>
    </w:p>
    <w:p w:rsidR="00982501" w:rsidRPr="00982501" w:rsidRDefault="00982501" w:rsidP="00982501">
      <w:pPr>
        <w:pStyle w:val="Prrafodelista"/>
        <w:numPr>
          <w:ilvl w:val="0"/>
          <w:numId w:val="21"/>
        </w:numPr>
        <w:spacing w:after="200" w:line="276" w:lineRule="auto"/>
        <w:ind w:left="1134"/>
        <w:jc w:val="both"/>
        <w:rPr>
          <w:rFonts w:ascii="Georgia" w:hAnsi="Georgia"/>
          <w:sz w:val="22"/>
          <w:szCs w:val="22"/>
        </w:rPr>
      </w:pPr>
      <w:r w:rsidRPr="00982501">
        <w:rPr>
          <w:rFonts w:ascii="Georgia" w:hAnsi="Georgia"/>
          <w:sz w:val="22"/>
          <w:szCs w:val="22"/>
        </w:rPr>
        <w:t xml:space="preserve">Plan de trabajo a desarrollar durante la consultoría, que incluya cronograma de actividades que le permitirán alcanzar los objetivos. </w:t>
      </w:r>
    </w:p>
    <w:p w:rsidR="00982501" w:rsidRPr="00982501" w:rsidRDefault="00982501" w:rsidP="00982501">
      <w:pPr>
        <w:pStyle w:val="Prrafodelista"/>
        <w:numPr>
          <w:ilvl w:val="0"/>
          <w:numId w:val="21"/>
        </w:numPr>
        <w:spacing w:after="200" w:line="276" w:lineRule="auto"/>
        <w:ind w:left="1134"/>
        <w:jc w:val="both"/>
        <w:rPr>
          <w:rFonts w:ascii="Georgia" w:hAnsi="Georgia"/>
          <w:sz w:val="22"/>
          <w:szCs w:val="22"/>
        </w:rPr>
      </w:pPr>
      <w:r w:rsidRPr="00982501">
        <w:rPr>
          <w:rFonts w:ascii="Georgia" w:hAnsi="Georgia"/>
          <w:sz w:val="22"/>
          <w:szCs w:val="22"/>
        </w:rPr>
        <w:t>Instrumento de evaluación de efectividad de las medidas de control y demás instrumentos utilizados en el desarrollo del trabajo.</w:t>
      </w:r>
    </w:p>
    <w:p w:rsidR="00982501" w:rsidRPr="00982501" w:rsidRDefault="00982501" w:rsidP="00982501">
      <w:pPr>
        <w:pStyle w:val="Prrafodelista"/>
        <w:numPr>
          <w:ilvl w:val="0"/>
          <w:numId w:val="21"/>
        </w:numPr>
        <w:spacing w:after="200" w:line="276" w:lineRule="auto"/>
        <w:ind w:left="1134"/>
        <w:jc w:val="both"/>
        <w:rPr>
          <w:rFonts w:ascii="Georgia" w:hAnsi="Georgia"/>
          <w:sz w:val="22"/>
          <w:szCs w:val="22"/>
        </w:rPr>
      </w:pPr>
      <w:r w:rsidRPr="00982501">
        <w:rPr>
          <w:rFonts w:ascii="Georgia" w:hAnsi="Georgia"/>
          <w:sz w:val="22"/>
          <w:szCs w:val="22"/>
        </w:rPr>
        <w:t>Documento escrito y electrónico: informe de resultados de la evaluación de la efectividad de medidas, con sus respectivas conclusiones y recomendaciones.</w:t>
      </w:r>
    </w:p>
    <w:p w:rsidR="00982501" w:rsidRPr="00982501" w:rsidRDefault="00982501" w:rsidP="00982501">
      <w:pPr>
        <w:pStyle w:val="Prrafodelista"/>
        <w:numPr>
          <w:ilvl w:val="0"/>
          <w:numId w:val="21"/>
        </w:numPr>
        <w:spacing w:after="200" w:line="276" w:lineRule="auto"/>
        <w:ind w:left="1134"/>
        <w:jc w:val="both"/>
        <w:rPr>
          <w:rFonts w:ascii="Georgia" w:hAnsi="Georgia"/>
          <w:sz w:val="22"/>
          <w:szCs w:val="22"/>
        </w:rPr>
      </w:pPr>
      <w:r w:rsidRPr="00982501">
        <w:rPr>
          <w:rFonts w:ascii="Georgia" w:hAnsi="Georgia"/>
          <w:sz w:val="22"/>
          <w:szCs w:val="22"/>
        </w:rPr>
        <w:t>Manual del Proceso de Adquisiciones y Aprovisionamiento actualizado y debidamente documentado.</w:t>
      </w:r>
    </w:p>
    <w:p w:rsidR="00982501" w:rsidRPr="00982501" w:rsidRDefault="00982501" w:rsidP="00982501">
      <w:pPr>
        <w:pStyle w:val="Prrafodelista"/>
        <w:numPr>
          <w:ilvl w:val="0"/>
          <w:numId w:val="21"/>
        </w:numPr>
        <w:spacing w:after="200" w:line="276" w:lineRule="auto"/>
        <w:ind w:left="1134"/>
        <w:jc w:val="both"/>
        <w:rPr>
          <w:rFonts w:ascii="Georgia" w:hAnsi="Georgia"/>
          <w:sz w:val="22"/>
          <w:szCs w:val="22"/>
        </w:rPr>
      </w:pPr>
      <w:r w:rsidRPr="00982501">
        <w:rPr>
          <w:rFonts w:ascii="Georgia" w:hAnsi="Georgia"/>
          <w:sz w:val="22"/>
          <w:szCs w:val="22"/>
        </w:rPr>
        <w:t>Procedimiento de Actualización de Información de Contribuyentes y Propiedades actualizado y debidamente documentado dentro del manual del proceso de Catastro.</w:t>
      </w:r>
    </w:p>
    <w:p w:rsidR="00982501" w:rsidRPr="00982501" w:rsidRDefault="00982501" w:rsidP="00982501">
      <w:pPr>
        <w:pStyle w:val="Prrafodelista"/>
        <w:numPr>
          <w:ilvl w:val="0"/>
          <w:numId w:val="21"/>
        </w:numPr>
        <w:spacing w:after="200" w:line="276" w:lineRule="auto"/>
        <w:ind w:left="1134"/>
        <w:jc w:val="both"/>
        <w:rPr>
          <w:rFonts w:ascii="Georgia" w:hAnsi="Georgia"/>
          <w:sz w:val="22"/>
          <w:szCs w:val="22"/>
        </w:rPr>
      </w:pPr>
      <w:r w:rsidRPr="00982501">
        <w:rPr>
          <w:rFonts w:ascii="Georgia" w:hAnsi="Georgia"/>
          <w:sz w:val="22"/>
          <w:szCs w:val="22"/>
        </w:rPr>
        <w:t>Documentación del procedimiento actualizado.</w:t>
      </w:r>
    </w:p>
    <w:p w:rsidR="00982501" w:rsidRPr="00982501" w:rsidRDefault="00982501" w:rsidP="00982501">
      <w:pPr>
        <w:pStyle w:val="Prrafodelista"/>
        <w:numPr>
          <w:ilvl w:val="0"/>
          <w:numId w:val="21"/>
        </w:numPr>
        <w:spacing w:after="200" w:line="276" w:lineRule="auto"/>
        <w:jc w:val="both"/>
        <w:rPr>
          <w:rFonts w:ascii="Georgia" w:hAnsi="Georgia"/>
          <w:sz w:val="22"/>
          <w:szCs w:val="22"/>
        </w:rPr>
      </w:pPr>
      <w:r w:rsidRPr="00982501">
        <w:rPr>
          <w:rFonts w:ascii="Georgia" w:hAnsi="Georgia"/>
          <w:sz w:val="22"/>
          <w:szCs w:val="22"/>
          <w:lang w:val="es-ES_tradnl"/>
        </w:rPr>
        <w:t xml:space="preserve">Una presentación de PowerPoint, que sintetice lo esencial de la consultoría para presentación al </w:t>
      </w:r>
      <w:r w:rsidRPr="00982501">
        <w:rPr>
          <w:rFonts w:ascii="Georgia" w:hAnsi="Georgia"/>
          <w:sz w:val="22"/>
          <w:szCs w:val="22"/>
        </w:rPr>
        <w:t>Comité Institucional de Control Interno y la Coordinadora de Calidad y Ambiente.</w:t>
      </w:r>
    </w:p>
    <w:p w:rsidR="00982501" w:rsidRPr="00982501" w:rsidRDefault="00982501" w:rsidP="00982501">
      <w:pPr>
        <w:pStyle w:val="Prrafodelista"/>
        <w:spacing w:after="200" w:line="276" w:lineRule="auto"/>
        <w:jc w:val="both"/>
        <w:rPr>
          <w:rFonts w:ascii="Georgia" w:hAnsi="Georgia"/>
          <w:sz w:val="22"/>
          <w:szCs w:val="22"/>
        </w:rPr>
      </w:pPr>
    </w:p>
    <w:p w:rsidR="00982501" w:rsidRPr="0081224A" w:rsidRDefault="00982501" w:rsidP="00982501">
      <w:pPr>
        <w:pStyle w:val="Prrafodelista"/>
        <w:numPr>
          <w:ilvl w:val="0"/>
          <w:numId w:val="22"/>
        </w:numPr>
        <w:jc w:val="both"/>
        <w:rPr>
          <w:rFonts w:ascii="Georgia" w:hAnsi="Georgia"/>
          <w:sz w:val="22"/>
          <w:szCs w:val="22"/>
          <w:lang w:val="en-US"/>
        </w:rPr>
      </w:pPr>
      <w:r w:rsidRPr="0081224A">
        <w:rPr>
          <w:rFonts w:ascii="Georgia" w:hAnsi="Georgia"/>
          <w:b/>
          <w:bCs/>
          <w:sz w:val="22"/>
          <w:szCs w:val="22"/>
          <w:lang w:val="en-US"/>
        </w:rPr>
        <w:t>NAHAORQUI CONSULTORES</w:t>
      </w:r>
      <w:r w:rsidRPr="0081224A">
        <w:rPr>
          <w:rFonts w:ascii="Georgia" w:hAnsi="Georgia"/>
          <w:b/>
          <w:bCs/>
          <w:sz w:val="22"/>
          <w:szCs w:val="22"/>
          <w:lang w:val="en-US"/>
        </w:rPr>
        <w:t xml:space="preserve"> S.A.</w:t>
      </w:r>
    </w:p>
    <w:p w:rsidR="00982501" w:rsidRPr="00982501" w:rsidRDefault="00982501" w:rsidP="00982501">
      <w:pPr>
        <w:numPr>
          <w:ilvl w:val="0"/>
          <w:numId w:val="12"/>
        </w:numPr>
        <w:jc w:val="both"/>
        <w:rPr>
          <w:rFonts w:ascii="Georgia" w:hAnsi="Georgia"/>
          <w:sz w:val="22"/>
          <w:szCs w:val="22"/>
        </w:rPr>
      </w:pPr>
      <w:r w:rsidRPr="0081224A">
        <w:rPr>
          <w:rFonts w:ascii="Georgia" w:hAnsi="Georgia"/>
          <w:sz w:val="22"/>
          <w:szCs w:val="22"/>
        </w:rPr>
        <w:t>Contratación: 201</w:t>
      </w:r>
      <w:r w:rsidRPr="0081224A">
        <w:rPr>
          <w:rFonts w:ascii="Georgia" w:hAnsi="Georgia"/>
          <w:sz w:val="22"/>
          <w:szCs w:val="22"/>
        </w:rPr>
        <w:t>8</w:t>
      </w:r>
      <w:r w:rsidRPr="0081224A">
        <w:rPr>
          <w:rFonts w:ascii="Georgia" w:hAnsi="Georgia"/>
          <w:sz w:val="22"/>
          <w:szCs w:val="22"/>
        </w:rPr>
        <w:t>CD-000</w:t>
      </w:r>
      <w:r w:rsidRPr="0081224A">
        <w:rPr>
          <w:rFonts w:ascii="Georgia" w:hAnsi="Georgia"/>
          <w:sz w:val="22"/>
          <w:szCs w:val="22"/>
        </w:rPr>
        <w:t>054</w:t>
      </w:r>
      <w:r w:rsidRPr="0081224A">
        <w:rPr>
          <w:rFonts w:ascii="Georgia" w:hAnsi="Georgia"/>
          <w:sz w:val="22"/>
          <w:szCs w:val="22"/>
        </w:rPr>
        <w:t xml:space="preserve">-01. </w:t>
      </w:r>
      <w:r w:rsidR="00A34C1B" w:rsidRPr="0081224A">
        <w:rPr>
          <w:rFonts w:ascii="Georgia" w:hAnsi="Georgia"/>
          <w:sz w:val="22"/>
          <w:szCs w:val="22"/>
        </w:rPr>
        <w:t>Contratación</w:t>
      </w:r>
      <w:r w:rsidR="00A34C1B">
        <w:rPr>
          <w:rFonts w:ascii="Georgia" w:hAnsi="Georgia"/>
          <w:sz w:val="22"/>
          <w:szCs w:val="22"/>
        </w:rPr>
        <w:t xml:space="preserve"> de Capacitación en materia de Control Interno para</w:t>
      </w:r>
      <w:r w:rsidRPr="00982501">
        <w:rPr>
          <w:rFonts w:ascii="Georgia" w:hAnsi="Georgia"/>
          <w:sz w:val="22"/>
          <w:szCs w:val="22"/>
        </w:rPr>
        <w:t xml:space="preserve"> la Municipalidad de Heredia</w:t>
      </w:r>
    </w:p>
    <w:p w:rsidR="00982501" w:rsidRPr="00982501" w:rsidRDefault="00982501" w:rsidP="00982501">
      <w:pPr>
        <w:ind w:left="360"/>
        <w:jc w:val="both"/>
        <w:rPr>
          <w:rFonts w:ascii="Georgia" w:hAnsi="Georgia"/>
          <w:sz w:val="22"/>
          <w:szCs w:val="22"/>
        </w:rPr>
      </w:pPr>
    </w:p>
    <w:p w:rsidR="00A34C1B" w:rsidRPr="00A34C1B" w:rsidRDefault="00982501" w:rsidP="00A34C1B">
      <w:pPr>
        <w:numPr>
          <w:ilvl w:val="0"/>
          <w:numId w:val="12"/>
        </w:numPr>
        <w:jc w:val="both"/>
        <w:rPr>
          <w:rFonts w:ascii="Georgia" w:hAnsi="Georgia"/>
          <w:sz w:val="22"/>
          <w:szCs w:val="22"/>
        </w:rPr>
      </w:pPr>
      <w:r w:rsidRPr="00982501">
        <w:rPr>
          <w:rFonts w:ascii="Georgia" w:hAnsi="Georgia"/>
          <w:sz w:val="22"/>
          <w:szCs w:val="22"/>
        </w:rPr>
        <w:t xml:space="preserve">Objetivos: </w:t>
      </w:r>
      <w:r w:rsidR="00A34C1B" w:rsidRPr="00A34C1B">
        <w:rPr>
          <w:rFonts w:ascii="Georgia" w:hAnsi="Georgia" w:cs="Tahoma"/>
          <w:sz w:val="22"/>
          <w:szCs w:val="22"/>
        </w:rPr>
        <w:t>Promover el crecimiento de la Cultura en Control Interno a nivel institucional transmitiendo los conceptos teóricos y ejemplos prácticos relativos a la Normativa Nacional e Institucional en materia de Control Interno”. El plan de capacitación se encuentra vinculado al objetivo estratégico 3.4 del Plan de Desarrollo Municipal 2017-2022.</w:t>
      </w:r>
    </w:p>
    <w:p w:rsidR="00982501" w:rsidRPr="00A34C1B" w:rsidRDefault="00982501" w:rsidP="00A34C1B">
      <w:pPr>
        <w:pStyle w:val="Prrafodelista"/>
        <w:rPr>
          <w:rFonts w:ascii="Georgia" w:hAnsi="Georgia" w:cs="Tahoma"/>
          <w:sz w:val="22"/>
          <w:szCs w:val="22"/>
        </w:rPr>
      </w:pPr>
    </w:p>
    <w:p w:rsidR="00982501" w:rsidRPr="00982501" w:rsidRDefault="00982501" w:rsidP="00982501">
      <w:pPr>
        <w:numPr>
          <w:ilvl w:val="0"/>
          <w:numId w:val="12"/>
        </w:numPr>
        <w:jc w:val="both"/>
        <w:rPr>
          <w:rFonts w:ascii="Georgia" w:hAnsi="Georgia"/>
          <w:sz w:val="22"/>
          <w:szCs w:val="22"/>
        </w:rPr>
      </w:pPr>
      <w:r w:rsidRPr="0081224A">
        <w:rPr>
          <w:rFonts w:ascii="Georgia" w:hAnsi="Georgia"/>
          <w:b/>
          <w:sz w:val="22"/>
          <w:szCs w:val="22"/>
        </w:rPr>
        <w:t>Duración:</w:t>
      </w:r>
      <w:r w:rsidRPr="00982501">
        <w:rPr>
          <w:rFonts w:ascii="Georgia" w:hAnsi="Georgia"/>
          <w:sz w:val="22"/>
          <w:szCs w:val="22"/>
        </w:rPr>
        <w:t xml:space="preserve"> Del </w:t>
      </w:r>
      <w:r w:rsidR="00A34C1B">
        <w:rPr>
          <w:rFonts w:ascii="Georgia" w:hAnsi="Georgia"/>
          <w:sz w:val="22"/>
          <w:szCs w:val="22"/>
        </w:rPr>
        <w:t>07/03/2018</w:t>
      </w:r>
      <w:r w:rsidRPr="00982501">
        <w:rPr>
          <w:rFonts w:ascii="Georgia" w:hAnsi="Georgia"/>
          <w:sz w:val="22"/>
          <w:szCs w:val="22"/>
        </w:rPr>
        <w:t xml:space="preserve"> al </w:t>
      </w:r>
      <w:r w:rsidR="00A34C1B">
        <w:rPr>
          <w:rFonts w:ascii="Georgia" w:hAnsi="Georgia"/>
          <w:sz w:val="22"/>
          <w:szCs w:val="22"/>
        </w:rPr>
        <w:t>07/08/2018</w:t>
      </w:r>
      <w:r w:rsidRPr="00982501">
        <w:rPr>
          <w:rFonts w:ascii="Georgia" w:hAnsi="Georgia"/>
          <w:sz w:val="22"/>
          <w:szCs w:val="22"/>
        </w:rPr>
        <w:t xml:space="preserve"> 2018</w:t>
      </w:r>
    </w:p>
    <w:p w:rsidR="00982501" w:rsidRPr="00A34C1B" w:rsidRDefault="00982501" w:rsidP="00982501">
      <w:pPr>
        <w:numPr>
          <w:ilvl w:val="0"/>
          <w:numId w:val="12"/>
        </w:numPr>
        <w:jc w:val="both"/>
        <w:rPr>
          <w:rFonts w:ascii="Georgia" w:hAnsi="Georgia"/>
          <w:sz w:val="22"/>
          <w:szCs w:val="22"/>
        </w:rPr>
      </w:pPr>
      <w:r w:rsidRPr="00A34C1B">
        <w:rPr>
          <w:rFonts w:ascii="Georgia" w:hAnsi="Georgia"/>
          <w:sz w:val="22"/>
          <w:szCs w:val="22"/>
        </w:rPr>
        <w:t>Monto: ¢4.900.000.00</w:t>
      </w:r>
    </w:p>
    <w:p w:rsidR="00A34C1B" w:rsidRPr="00A34C1B" w:rsidRDefault="00982501" w:rsidP="00BF06A1">
      <w:pPr>
        <w:numPr>
          <w:ilvl w:val="0"/>
          <w:numId w:val="12"/>
        </w:numPr>
        <w:jc w:val="both"/>
        <w:rPr>
          <w:rFonts w:ascii="Georgia" w:hAnsi="Georgia"/>
          <w:sz w:val="22"/>
          <w:szCs w:val="22"/>
        </w:rPr>
      </w:pPr>
      <w:r w:rsidRPr="00833A5E">
        <w:rPr>
          <w:rFonts w:ascii="Georgia" w:hAnsi="Georgia"/>
          <w:b/>
          <w:sz w:val="22"/>
          <w:szCs w:val="22"/>
        </w:rPr>
        <w:t>Consultores:</w:t>
      </w:r>
      <w:r w:rsidRPr="00A34C1B">
        <w:rPr>
          <w:rFonts w:ascii="Georgia" w:hAnsi="Georgia"/>
          <w:sz w:val="22"/>
          <w:szCs w:val="22"/>
        </w:rPr>
        <w:t xml:space="preserve"> equipo de trabajo conformado por dos administrador</w:t>
      </w:r>
      <w:r w:rsidR="00A34C1B" w:rsidRPr="00A34C1B">
        <w:rPr>
          <w:rFonts w:ascii="Georgia" w:hAnsi="Georgia"/>
          <w:sz w:val="22"/>
          <w:szCs w:val="22"/>
        </w:rPr>
        <w:t>a</w:t>
      </w:r>
      <w:r w:rsidRPr="00A34C1B">
        <w:rPr>
          <w:rFonts w:ascii="Georgia" w:hAnsi="Georgia"/>
          <w:sz w:val="22"/>
          <w:szCs w:val="22"/>
        </w:rPr>
        <w:t>s con experiencia en control interno y gestión de riesgos</w:t>
      </w:r>
      <w:r w:rsidR="00A34C1B" w:rsidRPr="00A34C1B">
        <w:rPr>
          <w:rFonts w:ascii="Georgia" w:hAnsi="Georgia"/>
          <w:sz w:val="22"/>
          <w:szCs w:val="22"/>
        </w:rPr>
        <w:t>.</w:t>
      </w:r>
    </w:p>
    <w:p w:rsidR="00A34C1B" w:rsidRPr="00833A5E" w:rsidRDefault="00982501" w:rsidP="00BF06A1">
      <w:pPr>
        <w:numPr>
          <w:ilvl w:val="0"/>
          <w:numId w:val="12"/>
        </w:numPr>
        <w:jc w:val="both"/>
        <w:rPr>
          <w:rFonts w:ascii="Georgia" w:hAnsi="Georgia"/>
          <w:b/>
          <w:sz w:val="22"/>
          <w:szCs w:val="22"/>
        </w:rPr>
      </w:pPr>
      <w:r w:rsidRPr="00833A5E">
        <w:rPr>
          <w:rFonts w:ascii="Georgia" w:hAnsi="Georgia"/>
          <w:b/>
          <w:sz w:val="22"/>
          <w:szCs w:val="22"/>
        </w:rPr>
        <w:t>Entregables:</w:t>
      </w:r>
      <w:r w:rsidR="00A34C1B" w:rsidRPr="00833A5E">
        <w:rPr>
          <w:rFonts w:ascii="Georgia" w:hAnsi="Georgia"/>
          <w:b/>
          <w:sz w:val="22"/>
          <w:szCs w:val="22"/>
        </w:rPr>
        <w:t xml:space="preserve"> </w:t>
      </w:r>
    </w:p>
    <w:p w:rsidR="00982501" w:rsidRDefault="00A34C1B" w:rsidP="00A34C1B">
      <w:pPr>
        <w:ind w:left="720"/>
        <w:jc w:val="both"/>
        <w:rPr>
          <w:rFonts w:ascii="Georgia" w:hAnsi="Georgia"/>
          <w:sz w:val="22"/>
          <w:szCs w:val="22"/>
        </w:rPr>
      </w:pPr>
      <w:r>
        <w:rPr>
          <w:rFonts w:ascii="Georgia" w:hAnsi="Georgia"/>
          <w:sz w:val="22"/>
          <w:szCs w:val="22"/>
        </w:rPr>
        <w:t>Desarrollo de actividades de capacitación, según se indica:</w:t>
      </w:r>
    </w:p>
    <w:p w:rsidR="00A34C1B" w:rsidRPr="00A34C1B" w:rsidRDefault="00A34C1B" w:rsidP="00A34C1B">
      <w:pPr>
        <w:ind w:left="720"/>
        <w:jc w:val="both"/>
        <w:rPr>
          <w:rFonts w:ascii="Georgia" w:hAnsi="Georgia"/>
          <w:sz w:val="22"/>
          <w:szCs w:val="22"/>
        </w:rPr>
      </w:pPr>
    </w:p>
    <w:p w:rsidR="00A34C1B" w:rsidRPr="00A34C1B" w:rsidRDefault="00A34C1B" w:rsidP="00A34C1B">
      <w:pPr>
        <w:jc w:val="both"/>
        <w:rPr>
          <w:rFonts w:ascii="Georgia" w:hAnsi="Georgia" w:cs="Tahoma"/>
          <w:b/>
          <w:sz w:val="22"/>
          <w:szCs w:val="22"/>
          <w:u w:val="single"/>
        </w:rPr>
      </w:pPr>
      <w:r w:rsidRPr="00A34C1B">
        <w:rPr>
          <w:rFonts w:ascii="Georgia" w:hAnsi="Georgia" w:cs="Tahoma"/>
          <w:b/>
          <w:sz w:val="22"/>
          <w:szCs w:val="22"/>
          <w:u w:val="single"/>
        </w:rPr>
        <w:t>Servicio N°1:</w:t>
      </w:r>
      <w:r w:rsidRPr="00A34C1B">
        <w:rPr>
          <w:rFonts w:ascii="Georgia" w:hAnsi="Georgia" w:cs="Tahoma"/>
          <w:sz w:val="22"/>
          <w:szCs w:val="22"/>
          <w:u w:val="single"/>
        </w:rPr>
        <w:t xml:space="preserve"> </w:t>
      </w:r>
      <w:r w:rsidRPr="00A34C1B">
        <w:rPr>
          <w:rFonts w:ascii="Georgia" w:hAnsi="Georgia" w:cs="Tahoma"/>
          <w:b/>
          <w:sz w:val="22"/>
          <w:szCs w:val="22"/>
        </w:rPr>
        <w:t>Capacitación</w:t>
      </w:r>
      <w:r w:rsidRPr="00A34C1B">
        <w:rPr>
          <w:rFonts w:ascii="Georgia" w:hAnsi="Georgia" w:cs="Tahoma"/>
          <w:b/>
          <w:bCs/>
          <w:kern w:val="32"/>
          <w:sz w:val="22"/>
          <w:szCs w:val="22"/>
        </w:rPr>
        <w:t xml:space="preserve"> General para el Concejo Municipal sobre el Modelo de Madurez del Sistema de Control Interno.</w:t>
      </w:r>
    </w:p>
    <w:p w:rsidR="00A34C1B" w:rsidRPr="00A34C1B" w:rsidRDefault="00A34C1B" w:rsidP="00A34C1B">
      <w:pPr>
        <w:jc w:val="both"/>
        <w:rPr>
          <w:rFonts w:ascii="Georgia" w:hAnsi="Georgia" w:cs="Tahoma"/>
          <w:sz w:val="22"/>
          <w:szCs w:val="22"/>
        </w:rPr>
      </w:pPr>
    </w:p>
    <w:p w:rsidR="00A34C1B" w:rsidRPr="00A34C1B" w:rsidRDefault="00A34C1B" w:rsidP="00A34C1B">
      <w:pPr>
        <w:jc w:val="both"/>
        <w:rPr>
          <w:rFonts w:ascii="Georgia" w:hAnsi="Georgia" w:cs="Tahoma"/>
          <w:bCs/>
          <w:kern w:val="32"/>
          <w:sz w:val="22"/>
          <w:szCs w:val="22"/>
        </w:rPr>
      </w:pPr>
      <w:r w:rsidRPr="00A34C1B">
        <w:rPr>
          <w:rFonts w:ascii="Georgia" w:hAnsi="Georgia" w:cs="Tahoma"/>
          <w:b/>
          <w:sz w:val="22"/>
          <w:szCs w:val="22"/>
        </w:rPr>
        <w:t>Objetivo</w:t>
      </w:r>
      <w:r w:rsidRPr="00A34C1B">
        <w:rPr>
          <w:rFonts w:ascii="Georgia" w:hAnsi="Georgia" w:cs="Tahoma"/>
          <w:bCs/>
          <w:kern w:val="32"/>
          <w:sz w:val="22"/>
          <w:szCs w:val="22"/>
        </w:rPr>
        <w:t xml:space="preserve"> Sensibilizar al Concejo Municipal en relación con los diferentes informes de rendición de cuentas que realiza la Municipalidad y sus alcances y brindar una inducción sobre la herramienta de la Contraloría General de la República Modelo de Madurez.</w:t>
      </w:r>
    </w:p>
    <w:p w:rsidR="00A34C1B" w:rsidRPr="00A34C1B" w:rsidRDefault="00A34C1B" w:rsidP="00A34C1B">
      <w:pPr>
        <w:jc w:val="both"/>
        <w:rPr>
          <w:rFonts w:ascii="Georgia" w:hAnsi="Georgia" w:cs="Tahoma"/>
          <w:bCs/>
          <w:kern w:val="32"/>
          <w:sz w:val="22"/>
          <w:szCs w:val="22"/>
        </w:rPr>
      </w:pPr>
    </w:p>
    <w:p w:rsidR="00A34C1B" w:rsidRPr="00A34C1B" w:rsidRDefault="00A34C1B" w:rsidP="00A34C1B">
      <w:pPr>
        <w:jc w:val="both"/>
        <w:rPr>
          <w:rFonts w:ascii="Georgia" w:hAnsi="Georgia" w:cs="Tahoma"/>
          <w:bCs/>
          <w:kern w:val="32"/>
          <w:sz w:val="22"/>
          <w:szCs w:val="22"/>
        </w:rPr>
      </w:pPr>
      <w:r w:rsidRPr="00A34C1B">
        <w:rPr>
          <w:rFonts w:ascii="Georgia" w:hAnsi="Georgia" w:cs="Tahoma"/>
          <w:b/>
          <w:sz w:val="22"/>
          <w:szCs w:val="22"/>
        </w:rPr>
        <w:t xml:space="preserve">Dirigida a: </w:t>
      </w:r>
      <w:r w:rsidRPr="00A34C1B">
        <w:rPr>
          <w:rFonts w:ascii="Georgia" w:hAnsi="Georgia" w:cs="Tahoma"/>
          <w:bCs/>
          <w:kern w:val="32"/>
          <w:sz w:val="22"/>
          <w:szCs w:val="22"/>
        </w:rPr>
        <w:t xml:space="preserve">Miembros del Concejo Municipal y </w:t>
      </w:r>
      <w:proofErr w:type="gramStart"/>
      <w:r w:rsidRPr="00A34C1B">
        <w:rPr>
          <w:rFonts w:ascii="Georgia" w:hAnsi="Georgia" w:cs="Tahoma"/>
          <w:bCs/>
          <w:kern w:val="32"/>
          <w:sz w:val="22"/>
          <w:szCs w:val="22"/>
        </w:rPr>
        <w:t>Alcalde</w:t>
      </w:r>
      <w:proofErr w:type="gramEnd"/>
      <w:r w:rsidRPr="00A34C1B">
        <w:rPr>
          <w:rFonts w:ascii="Georgia" w:hAnsi="Georgia" w:cs="Tahoma"/>
          <w:bCs/>
          <w:kern w:val="32"/>
          <w:sz w:val="22"/>
          <w:szCs w:val="22"/>
        </w:rPr>
        <w:t>.</w:t>
      </w:r>
    </w:p>
    <w:p w:rsidR="00A34C1B" w:rsidRPr="00A34C1B" w:rsidRDefault="00A34C1B" w:rsidP="00A34C1B">
      <w:pPr>
        <w:jc w:val="both"/>
        <w:rPr>
          <w:rFonts w:ascii="Georgia" w:hAnsi="Georgia" w:cs="Tahoma"/>
          <w:bCs/>
          <w:kern w:val="32"/>
          <w:sz w:val="22"/>
          <w:szCs w:val="22"/>
        </w:rPr>
      </w:pPr>
      <w:r w:rsidRPr="00A34C1B">
        <w:rPr>
          <w:rFonts w:ascii="Georgia" w:hAnsi="Georgia" w:cs="Tahoma"/>
          <w:b/>
          <w:sz w:val="22"/>
          <w:szCs w:val="22"/>
        </w:rPr>
        <w:t>Cantidad de horas:</w:t>
      </w:r>
      <w:r w:rsidRPr="00A34C1B">
        <w:rPr>
          <w:rFonts w:ascii="Georgia" w:hAnsi="Georgia" w:cs="Tahoma"/>
          <w:sz w:val="22"/>
          <w:szCs w:val="22"/>
        </w:rPr>
        <w:t xml:space="preserve"> 2 horas</w:t>
      </w:r>
    </w:p>
    <w:p w:rsidR="00A34C1B" w:rsidRPr="00A34C1B" w:rsidRDefault="00A34C1B" w:rsidP="00A34C1B">
      <w:pPr>
        <w:jc w:val="both"/>
        <w:rPr>
          <w:rFonts w:ascii="Georgia" w:hAnsi="Georgia" w:cs="Tahoma"/>
          <w:color w:val="000000"/>
          <w:sz w:val="22"/>
          <w:szCs w:val="22"/>
          <w:lang w:eastAsia="es-CR"/>
        </w:rPr>
      </w:pPr>
      <w:r w:rsidRPr="00A34C1B">
        <w:rPr>
          <w:rFonts w:ascii="Georgia" w:hAnsi="Georgia" w:cs="Tahoma"/>
          <w:b/>
          <w:sz w:val="22"/>
          <w:szCs w:val="22"/>
        </w:rPr>
        <w:t>Cantidad de participantes:</w:t>
      </w:r>
      <w:r w:rsidRPr="00A34C1B">
        <w:rPr>
          <w:rFonts w:ascii="Georgia" w:hAnsi="Georgia" w:cs="Tahoma"/>
          <w:sz w:val="22"/>
          <w:szCs w:val="22"/>
        </w:rPr>
        <w:t xml:space="preserve"> 29</w:t>
      </w:r>
      <w:r w:rsidRPr="00A34C1B">
        <w:rPr>
          <w:rFonts w:ascii="Georgia" w:hAnsi="Georgia" w:cs="Tahoma"/>
          <w:color w:val="000000"/>
          <w:sz w:val="22"/>
          <w:szCs w:val="22"/>
          <w:lang w:eastAsia="es-CR"/>
        </w:rPr>
        <w:t xml:space="preserve"> personas</w:t>
      </w:r>
    </w:p>
    <w:p w:rsidR="00A34C1B" w:rsidRPr="00A34C1B" w:rsidRDefault="00A34C1B" w:rsidP="00A34C1B">
      <w:pPr>
        <w:jc w:val="both"/>
        <w:rPr>
          <w:rFonts w:ascii="Georgia" w:hAnsi="Georgia" w:cs="Tahoma"/>
          <w:b/>
          <w:sz w:val="22"/>
          <w:szCs w:val="22"/>
          <w:u w:val="single"/>
        </w:rPr>
      </w:pPr>
    </w:p>
    <w:p w:rsidR="00A34C1B" w:rsidRPr="00A34C1B" w:rsidRDefault="00A34C1B" w:rsidP="00A34C1B">
      <w:pPr>
        <w:jc w:val="both"/>
        <w:rPr>
          <w:rFonts w:ascii="Georgia" w:hAnsi="Georgia" w:cs="Tahoma"/>
          <w:b/>
          <w:bCs/>
          <w:kern w:val="32"/>
          <w:sz w:val="22"/>
          <w:szCs w:val="22"/>
        </w:rPr>
      </w:pPr>
      <w:r w:rsidRPr="00A34C1B">
        <w:rPr>
          <w:rFonts w:ascii="Georgia" w:hAnsi="Georgia" w:cs="Tahoma"/>
          <w:b/>
          <w:sz w:val="22"/>
          <w:szCs w:val="22"/>
          <w:u w:val="single"/>
        </w:rPr>
        <w:t>Servicio N°2</w:t>
      </w:r>
      <w:r w:rsidRPr="00A34C1B">
        <w:rPr>
          <w:rFonts w:ascii="Georgia" w:hAnsi="Georgia" w:cs="Tahoma"/>
          <w:b/>
          <w:sz w:val="22"/>
          <w:szCs w:val="22"/>
        </w:rPr>
        <w:t xml:space="preserve">: </w:t>
      </w:r>
      <w:r w:rsidRPr="00A34C1B">
        <w:rPr>
          <w:rFonts w:ascii="Georgia" w:hAnsi="Georgia" w:cs="Tahoma"/>
          <w:b/>
          <w:bCs/>
          <w:kern w:val="32"/>
          <w:sz w:val="22"/>
          <w:szCs w:val="22"/>
        </w:rPr>
        <w:t xml:space="preserve">Taller sobre Autoevaluación y evaluación de efectividad de las medidas de control. </w:t>
      </w:r>
    </w:p>
    <w:p w:rsidR="00A34C1B" w:rsidRPr="00A34C1B" w:rsidRDefault="00A34C1B" w:rsidP="00A34C1B">
      <w:pPr>
        <w:jc w:val="both"/>
        <w:rPr>
          <w:rFonts w:ascii="Georgia" w:hAnsi="Georgia" w:cs="Tahoma"/>
          <w:bCs/>
          <w:kern w:val="32"/>
          <w:sz w:val="22"/>
          <w:szCs w:val="22"/>
        </w:rPr>
      </w:pPr>
      <w:r w:rsidRPr="00A34C1B">
        <w:rPr>
          <w:rFonts w:ascii="Georgia" w:hAnsi="Georgia" w:cs="Tahoma"/>
          <w:b/>
          <w:sz w:val="22"/>
          <w:szCs w:val="22"/>
        </w:rPr>
        <w:t xml:space="preserve">Objetivo: </w:t>
      </w:r>
      <w:r w:rsidRPr="00A34C1B">
        <w:rPr>
          <w:rFonts w:ascii="Georgia" w:hAnsi="Georgia" w:cs="Tahoma"/>
          <w:bCs/>
          <w:kern w:val="32"/>
          <w:sz w:val="22"/>
          <w:szCs w:val="22"/>
        </w:rPr>
        <w:t>Profundizar en la aplicación del proceso de Autoevaluación desde un enfoque más gerencial, completamente integrado a la planificación, con un análisis de la efectividad de las medidas de control para propiciar el cumplimiento de los objetivos institucionales por cumplir.</w:t>
      </w:r>
    </w:p>
    <w:p w:rsidR="00A34C1B" w:rsidRPr="00A34C1B" w:rsidRDefault="00A34C1B" w:rsidP="00A34C1B">
      <w:pPr>
        <w:jc w:val="both"/>
        <w:rPr>
          <w:rFonts w:ascii="Georgia" w:hAnsi="Georgia" w:cs="Tahoma"/>
          <w:bCs/>
          <w:kern w:val="32"/>
          <w:sz w:val="22"/>
          <w:szCs w:val="22"/>
        </w:rPr>
      </w:pPr>
      <w:r w:rsidRPr="00A34C1B">
        <w:rPr>
          <w:rFonts w:ascii="Georgia" w:hAnsi="Georgia" w:cs="Tahoma"/>
          <w:b/>
          <w:sz w:val="22"/>
          <w:szCs w:val="22"/>
        </w:rPr>
        <w:t xml:space="preserve">Dirigida a: </w:t>
      </w:r>
      <w:r w:rsidRPr="00A34C1B">
        <w:rPr>
          <w:rFonts w:ascii="Georgia" w:hAnsi="Georgia" w:cs="Tahoma"/>
          <w:bCs/>
          <w:kern w:val="32"/>
          <w:sz w:val="22"/>
          <w:szCs w:val="22"/>
        </w:rPr>
        <w:t xml:space="preserve">Direcciones y Jefaturas. </w:t>
      </w:r>
    </w:p>
    <w:p w:rsidR="00A34C1B" w:rsidRPr="00A34C1B" w:rsidRDefault="00A34C1B" w:rsidP="00A34C1B">
      <w:pPr>
        <w:jc w:val="both"/>
        <w:rPr>
          <w:rFonts w:ascii="Georgia" w:hAnsi="Georgia" w:cs="Tahoma"/>
          <w:sz w:val="22"/>
          <w:szCs w:val="22"/>
        </w:rPr>
      </w:pPr>
      <w:r w:rsidRPr="00A34C1B">
        <w:rPr>
          <w:rFonts w:ascii="Georgia" w:hAnsi="Georgia" w:cs="Tahoma"/>
          <w:b/>
          <w:sz w:val="22"/>
          <w:szCs w:val="22"/>
        </w:rPr>
        <w:t>Cantidad de horas:</w:t>
      </w:r>
      <w:r w:rsidRPr="00A34C1B">
        <w:rPr>
          <w:rFonts w:ascii="Georgia" w:hAnsi="Georgia" w:cs="Tahoma"/>
          <w:sz w:val="22"/>
          <w:szCs w:val="22"/>
        </w:rPr>
        <w:t xml:space="preserve"> 20 horas, distribuidas en 5 sesiones de cuatro horas. </w:t>
      </w:r>
    </w:p>
    <w:p w:rsidR="00A34C1B" w:rsidRPr="00A34C1B" w:rsidRDefault="00A34C1B" w:rsidP="00A34C1B">
      <w:pPr>
        <w:jc w:val="both"/>
        <w:rPr>
          <w:rFonts w:ascii="Georgia" w:hAnsi="Georgia" w:cs="Tahoma"/>
          <w:sz w:val="22"/>
          <w:szCs w:val="22"/>
        </w:rPr>
      </w:pPr>
      <w:r w:rsidRPr="00A34C1B">
        <w:rPr>
          <w:rFonts w:ascii="Georgia" w:hAnsi="Georgia" w:cs="Tahoma"/>
          <w:b/>
          <w:sz w:val="22"/>
          <w:szCs w:val="22"/>
        </w:rPr>
        <w:t>Cantidad de participantes:</w:t>
      </w:r>
      <w:r w:rsidRPr="00A34C1B">
        <w:rPr>
          <w:rFonts w:ascii="Georgia" w:hAnsi="Georgia" w:cs="Tahoma"/>
          <w:sz w:val="22"/>
          <w:szCs w:val="22"/>
        </w:rPr>
        <w:t xml:space="preserve"> 35 personas.</w:t>
      </w:r>
    </w:p>
    <w:p w:rsidR="00A34C1B" w:rsidRPr="00A34C1B" w:rsidRDefault="00A34C1B" w:rsidP="00A34C1B">
      <w:pPr>
        <w:jc w:val="both"/>
        <w:rPr>
          <w:rFonts w:ascii="Georgia" w:hAnsi="Georgia" w:cs="Tahoma"/>
          <w:sz w:val="22"/>
          <w:szCs w:val="22"/>
        </w:rPr>
      </w:pPr>
      <w:r w:rsidRPr="00A34C1B">
        <w:rPr>
          <w:rFonts w:ascii="Georgia" w:hAnsi="Georgia" w:cs="Tahoma"/>
          <w:b/>
          <w:sz w:val="22"/>
          <w:szCs w:val="22"/>
        </w:rPr>
        <w:t>Fechas:</w:t>
      </w:r>
      <w:r w:rsidRPr="00A34C1B">
        <w:rPr>
          <w:rFonts w:ascii="Georgia" w:hAnsi="Georgia" w:cs="Tahoma"/>
          <w:sz w:val="22"/>
          <w:szCs w:val="22"/>
        </w:rPr>
        <w:t xml:space="preserve"> 17-19-24-26de abril y el 3 de mayo; de 8 a.m. a 12 md.</w:t>
      </w:r>
    </w:p>
    <w:p w:rsidR="00982501" w:rsidRPr="00A34C1B" w:rsidRDefault="00982501" w:rsidP="00982501">
      <w:pPr>
        <w:ind w:left="720"/>
        <w:jc w:val="both"/>
        <w:rPr>
          <w:rFonts w:ascii="Georgia" w:hAnsi="Georgia"/>
          <w:sz w:val="22"/>
          <w:szCs w:val="22"/>
        </w:rPr>
      </w:pPr>
    </w:p>
    <w:p w:rsidR="00A34C1B" w:rsidRPr="00A34C1B" w:rsidRDefault="00A34C1B" w:rsidP="00A34C1B">
      <w:pPr>
        <w:jc w:val="both"/>
        <w:rPr>
          <w:rFonts w:ascii="Georgia" w:hAnsi="Georgia" w:cs="Tahoma"/>
          <w:b/>
          <w:bCs/>
          <w:kern w:val="32"/>
          <w:sz w:val="22"/>
          <w:szCs w:val="22"/>
        </w:rPr>
      </w:pPr>
      <w:r w:rsidRPr="00A34C1B">
        <w:rPr>
          <w:rFonts w:ascii="Georgia" w:hAnsi="Georgia" w:cs="Tahoma"/>
          <w:b/>
          <w:sz w:val="22"/>
          <w:szCs w:val="22"/>
          <w:u w:val="single"/>
        </w:rPr>
        <w:t>Servicio N°3</w:t>
      </w:r>
      <w:r w:rsidRPr="00A34C1B">
        <w:rPr>
          <w:rFonts w:ascii="Georgia" w:hAnsi="Georgia" w:cs="Tahoma"/>
          <w:b/>
          <w:sz w:val="22"/>
          <w:szCs w:val="22"/>
        </w:rPr>
        <w:t xml:space="preserve">: </w:t>
      </w:r>
      <w:r w:rsidRPr="00A34C1B">
        <w:rPr>
          <w:rFonts w:ascii="Georgia" w:hAnsi="Georgia" w:cs="Tahoma"/>
          <w:b/>
          <w:bCs/>
          <w:kern w:val="32"/>
          <w:sz w:val="22"/>
          <w:szCs w:val="22"/>
        </w:rPr>
        <w:t>2 Charla - Taller General sobre Control Interno: Componente de Actividades de Control</w:t>
      </w:r>
    </w:p>
    <w:p w:rsidR="00A34C1B" w:rsidRPr="00A34C1B" w:rsidRDefault="00A34C1B" w:rsidP="00A34C1B">
      <w:pPr>
        <w:rPr>
          <w:rFonts w:ascii="Georgia" w:hAnsi="Georgia" w:cs="Tahoma"/>
          <w:bCs/>
          <w:kern w:val="32"/>
          <w:sz w:val="22"/>
          <w:szCs w:val="22"/>
        </w:rPr>
      </w:pPr>
      <w:r w:rsidRPr="00A34C1B">
        <w:rPr>
          <w:rFonts w:ascii="Georgia" w:hAnsi="Georgia" w:cs="Tahoma"/>
          <w:b/>
          <w:sz w:val="22"/>
          <w:szCs w:val="22"/>
        </w:rPr>
        <w:t xml:space="preserve">Objetivo: </w:t>
      </w:r>
      <w:r w:rsidRPr="00A34C1B">
        <w:rPr>
          <w:rFonts w:ascii="Georgia" w:hAnsi="Georgia" w:cs="Tahoma"/>
          <w:bCs/>
          <w:kern w:val="32"/>
          <w:sz w:val="22"/>
          <w:szCs w:val="22"/>
        </w:rPr>
        <w:t>Importancia del adecuado establecimiento de las actividades de control, su implementación y el aporte de cada persona trabajadora de la Municipalidad en la gestión y el logro de los objetivos.</w:t>
      </w:r>
    </w:p>
    <w:p w:rsidR="00A34C1B" w:rsidRPr="00A34C1B" w:rsidRDefault="00A34C1B" w:rsidP="00A34C1B">
      <w:pPr>
        <w:jc w:val="both"/>
        <w:rPr>
          <w:rFonts w:ascii="Georgia" w:hAnsi="Georgia" w:cs="Tahoma"/>
          <w:bCs/>
          <w:kern w:val="32"/>
          <w:sz w:val="22"/>
          <w:szCs w:val="22"/>
        </w:rPr>
      </w:pPr>
      <w:r w:rsidRPr="00A34C1B">
        <w:rPr>
          <w:rFonts w:ascii="Georgia" w:hAnsi="Georgia" w:cs="Tahoma"/>
          <w:b/>
          <w:sz w:val="22"/>
          <w:szCs w:val="22"/>
        </w:rPr>
        <w:t xml:space="preserve">Dirigida a: </w:t>
      </w:r>
      <w:r w:rsidRPr="00A34C1B">
        <w:rPr>
          <w:rFonts w:ascii="Georgia" w:hAnsi="Georgia" w:cs="Tahoma"/>
          <w:bCs/>
          <w:kern w:val="32"/>
          <w:sz w:val="22"/>
          <w:szCs w:val="22"/>
        </w:rPr>
        <w:t xml:space="preserve">Personal Operativo, Técnico y Administrativo. Se brindará a un total de 60 personas, divididos en dos grupos de 30 participantes cada uno. </w:t>
      </w:r>
    </w:p>
    <w:p w:rsidR="00A34C1B" w:rsidRPr="00A34C1B" w:rsidRDefault="00A34C1B" w:rsidP="00A34C1B">
      <w:pPr>
        <w:ind w:left="360"/>
        <w:jc w:val="both"/>
        <w:rPr>
          <w:rFonts w:ascii="Georgia" w:hAnsi="Georgia" w:cs="Tahoma"/>
          <w:bCs/>
          <w:kern w:val="32"/>
          <w:sz w:val="22"/>
          <w:szCs w:val="22"/>
        </w:rPr>
      </w:pPr>
    </w:p>
    <w:p w:rsidR="00A34C1B" w:rsidRPr="00A34C1B" w:rsidRDefault="00A34C1B" w:rsidP="00A34C1B">
      <w:pPr>
        <w:jc w:val="both"/>
        <w:rPr>
          <w:rFonts w:ascii="Georgia" w:hAnsi="Georgia" w:cs="Tahoma"/>
          <w:sz w:val="22"/>
          <w:szCs w:val="22"/>
        </w:rPr>
      </w:pPr>
      <w:r w:rsidRPr="00A34C1B">
        <w:rPr>
          <w:rFonts w:ascii="Georgia" w:hAnsi="Georgia" w:cs="Tahoma"/>
          <w:b/>
          <w:sz w:val="22"/>
          <w:szCs w:val="22"/>
        </w:rPr>
        <w:t>Cantidad de horas:</w:t>
      </w:r>
      <w:r w:rsidRPr="00A34C1B">
        <w:rPr>
          <w:rFonts w:ascii="Georgia" w:hAnsi="Georgia" w:cs="Tahoma"/>
          <w:sz w:val="22"/>
          <w:szCs w:val="22"/>
        </w:rPr>
        <w:t xml:space="preserve"> 4 horas por sesión, divididas en dos sesiones. Total 8 Horas </w:t>
      </w:r>
    </w:p>
    <w:p w:rsidR="00A34C1B" w:rsidRPr="00A34C1B" w:rsidRDefault="00A34C1B" w:rsidP="00A34C1B">
      <w:pPr>
        <w:jc w:val="both"/>
        <w:rPr>
          <w:rFonts w:ascii="Georgia" w:hAnsi="Georgia" w:cs="Tahoma"/>
          <w:sz w:val="22"/>
          <w:szCs w:val="22"/>
        </w:rPr>
      </w:pPr>
      <w:r w:rsidRPr="00A34C1B">
        <w:rPr>
          <w:rFonts w:ascii="Georgia" w:hAnsi="Georgia" w:cs="Tahoma"/>
          <w:b/>
          <w:sz w:val="22"/>
          <w:szCs w:val="22"/>
        </w:rPr>
        <w:t>Cantidad de participantes:</w:t>
      </w:r>
      <w:r w:rsidRPr="00A34C1B">
        <w:rPr>
          <w:rFonts w:ascii="Georgia" w:hAnsi="Georgia" w:cs="Tahoma"/>
          <w:sz w:val="22"/>
          <w:szCs w:val="22"/>
        </w:rPr>
        <w:t xml:space="preserve"> 30 personas en cada sesión.</w:t>
      </w:r>
    </w:p>
    <w:p w:rsidR="00A34C1B" w:rsidRPr="00A34C1B" w:rsidRDefault="00A34C1B" w:rsidP="00A34C1B">
      <w:pPr>
        <w:ind w:left="360"/>
        <w:jc w:val="both"/>
        <w:rPr>
          <w:rFonts w:ascii="Georgia" w:hAnsi="Georgia" w:cs="Tahoma"/>
          <w:sz w:val="22"/>
          <w:szCs w:val="22"/>
        </w:rPr>
      </w:pPr>
    </w:p>
    <w:p w:rsidR="00A34C1B" w:rsidRPr="00A34C1B" w:rsidRDefault="00A34C1B" w:rsidP="00A34C1B">
      <w:pPr>
        <w:jc w:val="both"/>
        <w:rPr>
          <w:rFonts w:ascii="Georgia" w:hAnsi="Georgia" w:cs="Tahoma"/>
          <w:sz w:val="22"/>
          <w:szCs w:val="22"/>
        </w:rPr>
      </w:pPr>
      <w:r w:rsidRPr="00A34C1B">
        <w:rPr>
          <w:rFonts w:ascii="Georgia" w:hAnsi="Georgia" w:cs="Tahoma"/>
          <w:b/>
          <w:sz w:val="22"/>
          <w:szCs w:val="22"/>
        </w:rPr>
        <w:t>Fechas:</w:t>
      </w:r>
      <w:r w:rsidRPr="00A34C1B">
        <w:rPr>
          <w:rFonts w:ascii="Georgia" w:hAnsi="Georgia" w:cs="Tahoma"/>
          <w:sz w:val="22"/>
          <w:szCs w:val="22"/>
        </w:rPr>
        <w:t xml:space="preserve"> 17 de julio el personal operativo; y 19 de julio para el personal administrativo y técnico, de 8 a.m. a 12 md.</w:t>
      </w:r>
    </w:p>
    <w:p w:rsidR="00F816E0" w:rsidRPr="00A34C1B" w:rsidRDefault="00F816E0" w:rsidP="008B618F">
      <w:pPr>
        <w:jc w:val="both"/>
        <w:rPr>
          <w:rFonts w:ascii="Georgia" w:hAnsi="Georgia"/>
          <w:sz w:val="22"/>
          <w:szCs w:val="22"/>
        </w:rPr>
      </w:pPr>
    </w:p>
    <w:p w:rsidR="00A34C1B" w:rsidRPr="00A34C1B" w:rsidRDefault="00A34C1B" w:rsidP="00A34C1B">
      <w:pPr>
        <w:jc w:val="both"/>
        <w:rPr>
          <w:rFonts w:ascii="Georgia" w:hAnsi="Georgia" w:cs="Tahoma"/>
          <w:b/>
          <w:bCs/>
          <w:kern w:val="32"/>
          <w:sz w:val="22"/>
          <w:szCs w:val="22"/>
        </w:rPr>
      </w:pPr>
      <w:r w:rsidRPr="00A34C1B">
        <w:rPr>
          <w:rFonts w:ascii="Georgia" w:hAnsi="Georgia" w:cs="Tahoma"/>
          <w:b/>
          <w:sz w:val="22"/>
          <w:szCs w:val="22"/>
          <w:u w:val="single"/>
        </w:rPr>
        <w:t>Servicio N°4</w:t>
      </w:r>
      <w:r w:rsidRPr="00A34C1B">
        <w:rPr>
          <w:rFonts w:ascii="Georgia" w:hAnsi="Georgia" w:cs="Tahoma"/>
          <w:b/>
          <w:sz w:val="22"/>
          <w:szCs w:val="22"/>
        </w:rPr>
        <w:t xml:space="preserve">: </w:t>
      </w:r>
      <w:r w:rsidRPr="00A34C1B">
        <w:rPr>
          <w:rFonts w:ascii="Georgia" w:hAnsi="Georgia" w:cs="Tahoma"/>
          <w:b/>
          <w:bCs/>
          <w:kern w:val="32"/>
          <w:sz w:val="22"/>
          <w:szCs w:val="22"/>
        </w:rPr>
        <w:t xml:space="preserve">Capacitación General sobre el Sistema de Control Interno y la evaluación del Modelo de Madurez del Sistema de Control Interno. </w:t>
      </w:r>
    </w:p>
    <w:p w:rsidR="00A34C1B" w:rsidRPr="00A34C1B" w:rsidRDefault="00A34C1B" w:rsidP="00A34C1B">
      <w:pPr>
        <w:jc w:val="both"/>
        <w:rPr>
          <w:rFonts w:ascii="Georgia" w:hAnsi="Georgia" w:cs="Tahoma"/>
          <w:bCs/>
          <w:kern w:val="32"/>
          <w:sz w:val="22"/>
          <w:szCs w:val="22"/>
        </w:rPr>
      </w:pPr>
      <w:r w:rsidRPr="00A34C1B">
        <w:rPr>
          <w:rFonts w:ascii="Georgia" w:hAnsi="Georgia" w:cs="Tahoma"/>
          <w:b/>
          <w:sz w:val="22"/>
          <w:szCs w:val="22"/>
        </w:rPr>
        <w:t xml:space="preserve">Objetivo: </w:t>
      </w:r>
      <w:r w:rsidRPr="00A34C1B">
        <w:rPr>
          <w:rFonts w:ascii="Georgia" w:hAnsi="Georgia" w:cs="Tahoma"/>
          <w:bCs/>
          <w:kern w:val="32"/>
          <w:sz w:val="22"/>
          <w:szCs w:val="22"/>
        </w:rPr>
        <w:t>Repasar los conceptos generales de Control Interno y brindar breve explicación sobre la evaluación institucional del Modelo de Madurez al personal nuevo de la institución a fin de unificar la Cultura institucional en esta materia</w:t>
      </w:r>
    </w:p>
    <w:p w:rsidR="00A34C1B" w:rsidRPr="00A34C1B" w:rsidRDefault="00A34C1B" w:rsidP="00A34C1B">
      <w:pPr>
        <w:ind w:left="360"/>
        <w:jc w:val="both"/>
        <w:rPr>
          <w:rFonts w:ascii="Georgia" w:hAnsi="Georgia" w:cs="Tahoma"/>
          <w:bCs/>
          <w:kern w:val="32"/>
          <w:sz w:val="22"/>
          <w:szCs w:val="22"/>
        </w:rPr>
      </w:pPr>
    </w:p>
    <w:p w:rsidR="00A34C1B" w:rsidRPr="00A34C1B" w:rsidRDefault="00A34C1B" w:rsidP="00A34C1B">
      <w:pPr>
        <w:jc w:val="both"/>
        <w:rPr>
          <w:rFonts w:ascii="Georgia" w:hAnsi="Georgia" w:cs="Tahoma"/>
          <w:bCs/>
          <w:kern w:val="32"/>
          <w:sz w:val="22"/>
          <w:szCs w:val="22"/>
        </w:rPr>
      </w:pPr>
      <w:r w:rsidRPr="00A34C1B">
        <w:rPr>
          <w:rFonts w:ascii="Georgia" w:hAnsi="Georgia" w:cs="Tahoma"/>
          <w:b/>
          <w:sz w:val="22"/>
          <w:szCs w:val="22"/>
        </w:rPr>
        <w:t xml:space="preserve">Dirigida a: </w:t>
      </w:r>
      <w:r w:rsidRPr="00A34C1B">
        <w:rPr>
          <w:rFonts w:ascii="Georgia" w:hAnsi="Georgia" w:cs="Tahoma"/>
          <w:bCs/>
          <w:kern w:val="32"/>
          <w:sz w:val="22"/>
          <w:szCs w:val="22"/>
        </w:rPr>
        <w:t xml:space="preserve">Personal de la institución que ha recibido capacitación básica en Control Interno y jefaturas. </w:t>
      </w:r>
    </w:p>
    <w:p w:rsidR="00A34C1B" w:rsidRPr="00A34C1B" w:rsidRDefault="00A34C1B" w:rsidP="00A34C1B">
      <w:pPr>
        <w:ind w:left="360"/>
        <w:jc w:val="both"/>
        <w:rPr>
          <w:rFonts w:ascii="Georgia" w:hAnsi="Georgia" w:cs="Tahoma"/>
          <w:bCs/>
          <w:kern w:val="32"/>
          <w:sz w:val="22"/>
          <w:szCs w:val="22"/>
        </w:rPr>
      </w:pPr>
    </w:p>
    <w:p w:rsidR="00A34C1B" w:rsidRPr="00A34C1B" w:rsidRDefault="00A34C1B" w:rsidP="00A34C1B">
      <w:pPr>
        <w:jc w:val="both"/>
        <w:rPr>
          <w:rFonts w:ascii="Georgia" w:hAnsi="Georgia" w:cs="Tahoma"/>
          <w:sz w:val="22"/>
          <w:szCs w:val="22"/>
        </w:rPr>
      </w:pPr>
      <w:r w:rsidRPr="00A34C1B">
        <w:rPr>
          <w:rFonts w:ascii="Georgia" w:hAnsi="Georgia" w:cs="Tahoma"/>
          <w:b/>
          <w:sz w:val="22"/>
          <w:szCs w:val="22"/>
        </w:rPr>
        <w:t>Cantidad de horas:</w:t>
      </w:r>
      <w:r w:rsidRPr="00A34C1B">
        <w:rPr>
          <w:rFonts w:ascii="Georgia" w:hAnsi="Georgia" w:cs="Tahoma"/>
          <w:sz w:val="22"/>
          <w:szCs w:val="22"/>
        </w:rPr>
        <w:t xml:space="preserve"> 4 horas.</w:t>
      </w:r>
    </w:p>
    <w:p w:rsidR="00A34C1B" w:rsidRPr="00A34C1B" w:rsidRDefault="00A34C1B" w:rsidP="00A34C1B">
      <w:pPr>
        <w:jc w:val="both"/>
        <w:rPr>
          <w:rFonts w:ascii="Georgia" w:hAnsi="Georgia" w:cs="Tahoma"/>
          <w:sz w:val="22"/>
          <w:szCs w:val="22"/>
        </w:rPr>
      </w:pPr>
      <w:r w:rsidRPr="00A34C1B">
        <w:rPr>
          <w:rFonts w:ascii="Georgia" w:hAnsi="Georgia" w:cs="Tahoma"/>
          <w:b/>
          <w:sz w:val="22"/>
          <w:szCs w:val="22"/>
        </w:rPr>
        <w:t>Cantidad de participantes:</w:t>
      </w:r>
      <w:r w:rsidRPr="00A34C1B">
        <w:rPr>
          <w:rFonts w:ascii="Georgia" w:hAnsi="Georgia" w:cs="Tahoma"/>
          <w:sz w:val="22"/>
          <w:szCs w:val="22"/>
        </w:rPr>
        <w:t xml:space="preserve"> 30 personas.</w:t>
      </w:r>
    </w:p>
    <w:p w:rsidR="00A34C1B" w:rsidRPr="00A34C1B" w:rsidRDefault="00A34C1B" w:rsidP="00A34C1B">
      <w:pPr>
        <w:jc w:val="both"/>
        <w:rPr>
          <w:rFonts w:ascii="Georgia" w:hAnsi="Georgia" w:cs="Tahoma"/>
          <w:sz w:val="22"/>
          <w:szCs w:val="22"/>
        </w:rPr>
      </w:pPr>
      <w:r w:rsidRPr="00A34C1B">
        <w:rPr>
          <w:rFonts w:ascii="Georgia" w:hAnsi="Georgia" w:cs="Tahoma"/>
          <w:b/>
          <w:sz w:val="22"/>
          <w:szCs w:val="22"/>
        </w:rPr>
        <w:t>Fechas:</w:t>
      </w:r>
      <w:r w:rsidRPr="00A34C1B">
        <w:rPr>
          <w:rFonts w:ascii="Georgia" w:hAnsi="Georgia" w:cs="Tahoma"/>
          <w:sz w:val="22"/>
          <w:szCs w:val="22"/>
        </w:rPr>
        <w:t xml:space="preserve"> 07 de agosto 2018, de 8 a.m. a 12 md.</w:t>
      </w:r>
    </w:p>
    <w:p w:rsidR="00A34C1B" w:rsidRPr="00A34C1B" w:rsidRDefault="00A34C1B" w:rsidP="008B618F">
      <w:pPr>
        <w:jc w:val="both"/>
        <w:rPr>
          <w:rFonts w:ascii="Georgia" w:hAnsi="Georgia"/>
          <w:sz w:val="22"/>
          <w:szCs w:val="22"/>
        </w:rPr>
      </w:pPr>
    </w:p>
    <w:p w:rsidR="00F816E0" w:rsidRPr="0081224A" w:rsidRDefault="00F816E0" w:rsidP="008B618F">
      <w:pPr>
        <w:jc w:val="both"/>
        <w:rPr>
          <w:rFonts w:ascii="Georgia" w:hAnsi="Georgia"/>
          <w:b/>
          <w:sz w:val="22"/>
          <w:szCs w:val="22"/>
          <w:u w:val="single"/>
        </w:rPr>
      </w:pPr>
      <w:r w:rsidRPr="0081224A">
        <w:rPr>
          <w:rFonts w:ascii="Georgia" w:hAnsi="Georgia"/>
          <w:b/>
          <w:sz w:val="22"/>
          <w:szCs w:val="22"/>
          <w:u w:val="single"/>
        </w:rPr>
        <w:t>Dirección de Inversión Pública:</w:t>
      </w:r>
    </w:p>
    <w:p w:rsidR="00F816E0" w:rsidRPr="00A34C1B" w:rsidRDefault="00F816E0" w:rsidP="008B618F">
      <w:pPr>
        <w:jc w:val="both"/>
        <w:rPr>
          <w:rFonts w:ascii="Georgia" w:hAnsi="Georgia"/>
          <w:sz w:val="22"/>
          <w:szCs w:val="22"/>
        </w:rPr>
      </w:pPr>
    </w:p>
    <w:p w:rsidR="00F816E0" w:rsidRPr="00A34C1B" w:rsidRDefault="00F816E0" w:rsidP="008B618F">
      <w:pPr>
        <w:jc w:val="both"/>
        <w:rPr>
          <w:rFonts w:ascii="Georgia" w:hAnsi="Georgia"/>
          <w:sz w:val="22"/>
          <w:szCs w:val="22"/>
        </w:rPr>
      </w:pPr>
    </w:p>
    <w:p w:rsidR="00F816E0" w:rsidRPr="009727F4" w:rsidRDefault="00F816E0" w:rsidP="008B618F">
      <w:pPr>
        <w:numPr>
          <w:ilvl w:val="0"/>
          <w:numId w:val="15"/>
        </w:numPr>
        <w:jc w:val="both"/>
        <w:rPr>
          <w:rFonts w:ascii="Georgia" w:hAnsi="Georgia" w:cs="Calibri"/>
          <w:sz w:val="22"/>
          <w:szCs w:val="22"/>
        </w:rPr>
      </w:pPr>
      <w:r w:rsidRPr="00A34C1B">
        <w:rPr>
          <w:rFonts w:ascii="Georgia" w:hAnsi="Georgia"/>
          <w:sz w:val="22"/>
          <w:szCs w:val="22"/>
        </w:rPr>
        <w:t>Diseño Complejo Deportiv</w:t>
      </w:r>
      <w:r w:rsidRPr="009727F4">
        <w:rPr>
          <w:rFonts w:ascii="Georgia" w:hAnsi="Georgia"/>
          <w:sz w:val="22"/>
          <w:szCs w:val="22"/>
        </w:rPr>
        <w:t>o 2017LA-000024-01 ¢47.200.000 millones, aun no se tienen entregables. Jose Mauricio Lopez Campos</w:t>
      </w:r>
    </w:p>
    <w:p w:rsidR="00F816E0" w:rsidRPr="009727F4" w:rsidRDefault="00F816E0" w:rsidP="008B618F">
      <w:pPr>
        <w:numPr>
          <w:ilvl w:val="0"/>
          <w:numId w:val="15"/>
        </w:numPr>
        <w:jc w:val="both"/>
        <w:rPr>
          <w:rFonts w:ascii="Georgia" w:hAnsi="Georgia"/>
          <w:sz w:val="22"/>
          <w:szCs w:val="22"/>
        </w:rPr>
      </w:pPr>
      <w:r w:rsidRPr="009727F4">
        <w:rPr>
          <w:rFonts w:ascii="Georgia" w:hAnsi="Georgia"/>
          <w:sz w:val="22"/>
          <w:szCs w:val="22"/>
        </w:rPr>
        <w:t>Diseño Edificio Salón Comunal y Salón Adulto Mayor 2017CD-000175-</w:t>
      </w:r>
      <w:proofErr w:type="gramStart"/>
      <w:r w:rsidRPr="009727F4">
        <w:rPr>
          <w:rFonts w:ascii="Georgia" w:hAnsi="Georgia"/>
          <w:sz w:val="22"/>
          <w:szCs w:val="22"/>
        </w:rPr>
        <w:t>01  ¢</w:t>
      </w:r>
      <w:proofErr w:type="gramEnd"/>
      <w:r w:rsidRPr="009727F4">
        <w:rPr>
          <w:rFonts w:ascii="Georgia" w:hAnsi="Georgia"/>
          <w:sz w:val="22"/>
          <w:szCs w:val="22"/>
        </w:rPr>
        <w:t>12.127.500 millones. El entregable son los diseños finales. Jose Mauricio Lopez Campos</w:t>
      </w:r>
    </w:p>
    <w:p w:rsidR="00F816E0" w:rsidRPr="009727F4" w:rsidRDefault="00F816E0" w:rsidP="008B618F">
      <w:pPr>
        <w:numPr>
          <w:ilvl w:val="0"/>
          <w:numId w:val="15"/>
        </w:numPr>
        <w:jc w:val="both"/>
        <w:rPr>
          <w:rFonts w:ascii="Georgia" w:hAnsi="Georgia"/>
          <w:sz w:val="22"/>
          <w:szCs w:val="22"/>
        </w:rPr>
      </w:pPr>
      <w:r w:rsidRPr="009727F4">
        <w:rPr>
          <w:rFonts w:ascii="Georgia" w:hAnsi="Georgia"/>
          <w:sz w:val="22"/>
          <w:szCs w:val="22"/>
        </w:rPr>
        <w:t xml:space="preserve">Estudios de estabilidad y propuesta para Talud La </w:t>
      </w:r>
      <w:proofErr w:type="gramStart"/>
      <w:r w:rsidRPr="009727F4">
        <w:rPr>
          <w:rFonts w:ascii="Georgia" w:hAnsi="Georgia"/>
          <w:sz w:val="22"/>
          <w:szCs w:val="22"/>
        </w:rPr>
        <w:t>Florita  2017</w:t>
      </w:r>
      <w:proofErr w:type="gramEnd"/>
      <w:r w:rsidRPr="009727F4">
        <w:rPr>
          <w:rFonts w:ascii="Georgia" w:hAnsi="Georgia"/>
          <w:sz w:val="22"/>
          <w:szCs w:val="22"/>
        </w:rPr>
        <w:t xml:space="preserve">CD-000337-01  ¢3.960.000 millones. El entregable es el </w:t>
      </w:r>
      <w:proofErr w:type="spellStart"/>
      <w:r w:rsidRPr="009727F4">
        <w:rPr>
          <w:rFonts w:ascii="Georgia" w:hAnsi="Georgia"/>
          <w:sz w:val="22"/>
          <w:szCs w:val="22"/>
        </w:rPr>
        <w:t>esudio</w:t>
      </w:r>
      <w:proofErr w:type="spellEnd"/>
      <w:r w:rsidRPr="009727F4">
        <w:rPr>
          <w:rFonts w:ascii="Georgia" w:hAnsi="Georgia"/>
          <w:sz w:val="22"/>
          <w:szCs w:val="22"/>
        </w:rPr>
        <w:t>. INGEOTEC S.A</w:t>
      </w:r>
    </w:p>
    <w:p w:rsidR="00F816E0" w:rsidRPr="009727F4" w:rsidRDefault="00F816E0" w:rsidP="008B618F">
      <w:pPr>
        <w:numPr>
          <w:ilvl w:val="0"/>
          <w:numId w:val="15"/>
        </w:numPr>
        <w:jc w:val="both"/>
        <w:rPr>
          <w:rFonts w:ascii="Georgia" w:hAnsi="Georgia"/>
          <w:sz w:val="22"/>
          <w:szCs w:val="22"/>
        </w:rPr>
      </w:pPr>
      <w:r w:rsidRPr="009727F4">
        <w:rPr>
          <w:rFonts w:ascii="Georgia" w:hAnsi="Georgia"/>
          <w:sz w:val="22"/>
          <w:szCs w:val="22"/>
        </w:rPr>
        <w:t>Estudios, diseño y planos obra estabilización San Fernando 2017LA-000013-01. ¢23.019.750.  El entregable son planos e informe.  GEOMEKA CONSULTORES GEOMECANICOS DE CENTRO AMERICA S.A</w:t>
      </w:r>
    </w:p>
    <w:p w:rsidR="00F816E0" w:rsidRPr="009727F4" w:rsidRDefault="00F816E0" w:rsidP="008B618F">
      <w:pPr>
        <w:numPr>
          <w:ilvl w:val="0"/>
          <w:numId w:val="15"/>
        </w:numPr>
        <w:jc w:val="both"/>
        <w:rPr>
          <w:rFonts w:ascii="Georgia" w:hAnsi="Georgia"/>
          <w:sz w:val="22"/>
          <w:szCs w:val="22"/>
        </w:rPr>
      </w:pPr>
      <w:r w:rsidRPr="009727F4">
        <w:rPr>
          <w:rFonts w:ascii="Georgia" w:hAnsi="Georgia"/>
          <w:sz w:val="22"/>
          <w:szCs w:val="22"/>
        </w:rPr>
        <w:t>Estabilidad Talud La Cordillera 2017CD-000074-01. ¢2.799.000. + ¢770.000. Entregable el estudio. INGENIERIAS JORGE LIZANO Y ASOCIADOS S.A.</w:t>
      </w:r>
    </w:p>
    <w:p w:rsidR="00F816E0" w:rsidRPr="009727F4" w:rsidRDefault="00F816E0" w:rsidP="008B618F">
      <w:pPr>
        <w:numPr>
          <w:ilvl w:val="0"/>
          <w:numId w:val="15"/>
        </w:numPr>
        <w:jc w:val="both"/>
        <w:rPr>
          <w:rFonts w:ascii="Georgia" w:hAnsi="Georgia"/>
          <w:sz w:val="22"/>
          <w:szCs w:val="22"/>
        </w:rPr>
      </w:pPr>
      <w:r w:rsidRPr="009727F4">
        <w:rPr>
          <w:rFonts w:ascii="Georgia" w:hAnsi="Georgia"/>
          <w:sz w:val="22"/>
          <w:szCs w:val="22"/>
        </w:rPr>
        <w:t>Estudio Suelos antiguo botadero 2017CD-000477-01. ¢1.410.000. Entregable estudio. INGEOTEC S.A.</w:t>
      </w:r>
    </w:p>
    <w:p w:rsidR="00F816E0" w:rsidRPr="009727F4" w:rsidRDefault="00F816E0" w:rsidP="008B618F">
      <w:pPr>
        <w:numPr>
          <w:ilvl w:val="0"/>
          <w:numId w:val="15"/>
        </w:numPr>
        <w:jc w:val="both"/>
        <w:rPr>
          <w:rFonts w:ascii="Georgia" w:hAnsi="Georgia"/>
          <w:sz w:val="22"/>
          <w:szCs w:val="22"/>
        </w:rPr>
      </w:pPr>
      <w:r w:rsidRPr="009727F4">
        <w:rPr>
          <w:rFonts w:ascii="Georgia" w:hAnsi="Georgia"/>
          <w:sz w:val="22"/>
          <w:szCs w:val="22"/>
        </w:rPr>
        <w:t xml:space="preserve">Diseño entubado Las </w:t>
      </w:r>
      <w:proofErr w:type="gramStart"/>
      <w:r w:rsidRPr="009727F4">
        <w:rPr>
          <w:rFonts w:ascii="Georgia" w:hAnsi="Georgia"/>
          <w:sz w:val="22"/>
          <w:szCs w:val="22"/>
        </w:rPr>
        <w:t>Hortensias  2017</w:t>
      </w:r>
      <w:proofErr w:type="gramEnd"/>
      <w:r w:rsidRPr="009727F4">
        <w:rPr>
          <w:rFonts w:ascii="Georgia" w:hAnsi="Georgia"/>
          <w:sz w:val="22"/>
          <w:szCs w:val="22"/>
        </w:rPr>
        <w:t xml:space="preserve">CD-000399-01.  ¢2.900.000. Entregable estudio.  ERICK OROZCO </w:t>
      </w:r>
      <w:proofErr w:type="spellStart"/>
      <w:r w:rsidRPr="009727F4">
        <w:rPr>
          <w:rFonts w:ascii="Georgia" w:hAnsi="Georgia"/>
          <w:sz w:val="22"/>
          <w:szCs w:val="22"/>
        </w:rPr>
        <w:t>OROZCO</w:t>
      </w:r>
      <w:proofErr w:type="spellEnd"/>
    </w:p>
    <w:p w:rsidR="00F816E0" w:rsidRPr="009727F4" w:rsidRDefault="00F816E0" w:rsidP="008B618F">
      <w:pPr>
        <w:numPr>
          <w:ilvl w:val="0"/>
          <w:numId w:val="15"/>
        </w:numPr>
        <w:jc w:val="both"/>
        <w:rPr>
          <w:rFonts w:ascii="Georgia" w:hAnsi="Georgia"/>
          <w:sz w:val="22"/>
          <w:szCs w:val="22"/>
        </w:rPr>
      </w:pPr>
      <w:r w:rsidRPr="009727F4">
        <w:rPr>
          <w:rFonts w:ascii="Georgia" w:hAnsi="Georgia"/>
          <w:sz w:val="22"/>
          <w:szCs w:val="22"/>
        </w:rPr>
        <w:t>Estudio Impacto Vial 2017CD-000412-01. ¢780.000. Entregable estudio parcial. JORGE CARMONA CHAVEZ</w:t>
      </w:r>
    </w:p>
    <w:p w:rsidR="00F816E0" w:rsidRPr="007D4C5E" w:rsidRDefault="00F816E0" w:rsidP="008B618F">
      <w:pPr>
        <w:numPr>
          <w:ilvl w:val="0"/>
          <w:numId w:val="15"/>
        </w:numPr>
        <w:jc w:val="both"/>
        <w:rPr>
          <w:rFonts w:ascii="Georgia" w:hAnsi="Georgia"/>
          <w:sz w:val="22"/>
          <w:szCs w:val="22"/>
        </w:rPr>
      </w:pPr>
      <w:r w:rsidRPr="007D4C5E">
        <w:rPr>
          <w:rFonts w:ascii="Georgia" w:hAnsi="Georgia"/>
          <w:sz w:val="22"/>
          <w:szCs w:val="22"/>
        </w:rPr>
        <w:t xml:space="preserve">Estudios Hidrológicos 2017 CD-000018-01. ¢2.000.000 + 350.000 + 2.450.000. </w:t>
      </w:r>
      <w:proofErr w:type="gramStart"/>
      <w:r w:rsidRPr="007D4C5E">
        <w:rPr>
          <w:rFonts w:ascii="Georgia" w:hAnsi="Georgia"/>
          <w:sz w:val="22"/>
          <w:szCs w:val="22"/>
        </w:rPr>
        <w:t>Entregable estudios</w:t>
      </w:r>
      <w:proofErr w:type="gramEnd"/>
      <w:r w:rsidRPr="007D4C5E">
        <w:rPr>
          <w:rFonts w:ascii="Georgia" w:hAnsi="Georgia"/>
          <w:sz w:val="22"/>
          <w:szCs w:val="22"/>
        </w:rPr>
        <w:t xml:space="preserve">. ERICK OROZCO </w:t>
      </w:r>
      <w:proofErr w:type="spellStart"/>
      <w:r w:rsidRPr="007D4C5E">
        <w:rPr>
          <w:rFonts w:ascii="Georgia" w:hAnsi="Georgia"/>
          <w:sz w:val="22"/>
          <w:szCs w:val="22"/>
        </w:rPr>
        <w:t>OROZCO</w:t>
      </w:r>
      <w:proofErr w:type="spellEnd"/>
    </w:p>
    <w:p w:rsidR="00F816E0" w:rsidRPr="007D4C5E" w:rsidRDefault="00F816E0" w:rsidP="008B618F">
      <w:pPr>
        <w:jc w:val="both"/>
        <w:rPr>
          <w:rFonts w:ascii="Georgia" w:hAnsi="Georgia"/>
          <w:sz w:val="22"/>
          <w:szCs w:val="22"/>
        </w:rPr>
      </w:pPr>
    </w:p>
    <w:p w:rsidR="00A67AA2" w:rsidRPr="007D4C5E" w:rsidRDefault="00A67AA2" w:rsidP="008B618F">
      <w:pPr>
        <w:jc w:val="both"/>
        <w:rPr>
          <w:rFonts w:ascii="Georgia" w:hAnsi="Georgia"/>
          <w:sz w:val="22"/>
          <w:szCs w:val="22"/>
        </w:rPr>
      </w:pPr>
    </w:p>
    <w:sectPr w:rsidR="00A67AA2" w:rsidRPr="007D4C5E" w:rsidSect="00A415C0">
      <w:headerReference w:type="default" r:id="rId8"/>
      <w:footerReference w:type="default" r:id="rId9"/>
      <w:pgSz w:w="12240" w:h="15840" w:code="1"/>
      <w:pgMar w:top="1806" w:right="1701" w:bottom="1417" w:left="1701" w:header="708"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4B8" w:rsidRDefault="00A624B8" w:rsidP="00F56557">
      <w:r>
        <w:separator/>
      </w:r>
    </w:p>
  </w:endnote>
  <w:endnote w:type="continuationSeparator" w:id="0">
    <w:p w:rsidR="00A624B8" w:rsidRDefault="00A624B8" w:rsidP="00F5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AF1" w:rsidRDefault="00111C1D" w:rsidP="00417AF1">
    <w:pPr>
      <w:pStyle w:val="Piedepgina"/>
      <w:jc w:val="right"/>
      <w:rPr>
        <w:rFonts w:ascii="Georgia" w:hAnsi="Georgia"/>
        <w:color w:val="7CA6BA"/>
      </w:rPr>
    </w:pPr>
    <w:r>
      <w:rPr>
        <w:rFonts w:ascii="Georgia" w:hAnsi="Georgia"/>
        <w:noProof/>
        <w:color w:val="7CA6BA"/>
        <w:lang w:val="es-CR" w:eastAsia="es-CR"/>
      </w:rPr>
      <mc:AlternateContent>
        <mc:Choice Requires="wps">
          <w:drawing>
            <wp:anchor distT="0" distB="0" distL="114300" distR="114300" simplePos="0" relativeHeight="251669504" behindDoc="0" locked="0" layoutInCell="1" allowOverlap="1">
              <wp:simplePos x="0" y="0"/>
              <wp:positionH relativeFrom="column">
                <wp:posOffset>1583690</wp:posOffset>
              </wp:positionH>
              <wp:positionV relativeFrom="paragraph">
                <wp:posOffset>98425</wp:posOffset>
              </wp:positionV>
              <wp:extent cx="4195445" cy="966470"/>
              <wp:effectExtent l="2540" t="3175" r="254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5445" cy="966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AF1" w:rsidRPr="005678E6" w:rsidRDefault="00417AF1" w:rsidP="00417AF1">
                          <w:pPr>
                            <w:jc w:val="right"/>
                            <w:rPr>
                              <w:rFonts w:ascii="Georgia" w:hAnsi="Georgia"/>
                              <w:color w:val="7CA6BA"/>
                              <w:sz w:val="20"/>
                              <w:szCs w:val="20"/>
                            </w:rPr>
                          </w:pPr>
                          <w:r>
                            <w:rPr>
                              <w:rFonts w:ascii="Georgia" w:hAnsi="Georgia"/>
                              <w:color w:val="7CA6BA"/>
                              <w:sz w:val="20"/>
                              <w:szCs w:val="20"/>
                            </w:rPr>
                            <w:t>Municipalidad de Heredia</w:t>
                          </w:r>
                        </w:p>
                        <w:p w:rsidR="00417AF1" w:rsidRPr="005678E6" w:rsidRDefault="00417AF1" w:rsidP="00417AF1">
                          <w:pPr>
                            <w:jc w:val="right"/>
                            <w:rPr>
                              <w:rFonts w:ascii="Georgia" w:hAnsi="Georgia"/>
                              <w:color w:val="7CA6BA"/>
                              <w:sz w:val="20"/>
                              <w:szCs w:val="20"/>
                            </w:rPr>
                          </w:pPr>
                          <w:r w:rsidRPr="002613C3">
                            <w:rPr>
                              <w:rFonts w:ascii="Georgia" w:hAnsi="Georgia"/>
                              <w:color w:val="7CA6BA"/>
                              <w:sz w:val="20"/>
                              <w:szCs w:val="20"/>
                            </w:rPr>
                            <w:t>Heredia, Av. Central, Calles 0-1</w:t>
                          </w:r>
                        </w:p>
                        <w:p w:rsidR="00417AF1" w:rsidRDefault="00417AF1" w:rsidP="00417AF1">
                          <w:pPr>
                            <w:jc w:val="right"/>
                            <w:rPr>
                              <w:rFonts w:ascii="Georgia" w:hAnsi="Georgia"/>
                              <w:color w:val="7CA6BA"/>
                              <w:sz w:val="20"/>
                              <w:szCs w:val="20"/>
                            </w:rPr>
                          </w:pPr>
                          <w:r>
                            <w:rPr>
                              <w:rFonts w:ascii="Georgia" w:hAnsi="Georgia"/>
                              <w:color w:val="7CA6BA"/>
                              <w:sz w:val="20"/>
                              <w:szCs w:val="20"/>
                            </w:rPr>
                            <w:t xml:space="preserve">Teléfonos: (506)2277-1478  </w:t>
                          </w:r>
                        </w:p>
                        <w:p w:rsidR="00417AF1" w:rsidRDefault="00417AF1" w:rsidP="00417AF1">
                          <w:pPr>
                            <w:jc w:val="right"/>
                            <w:rPr>
                              <w:rFonts w:ascii="Georgia" w:hAnsi="Georgia"/>
                              <w:color w:val="7CA6BA"/>
                              <w:sz w:val="20"/>
                              <w:szCs w:val="20"/>
                            </w:rPr>
                          </w:pPr>
                          <w:r>
                            <w:rPr>
                              <w:rFonts w:ascii="Georgia" w:hAnsi="Georgia"/>
                              <w:color w:val="7CA6BA"/>
                              <w:sz w:val="20"/>
                              <w:szCs w:val="20"/>
                            </w:rPr>
                            <w:t>controlinterno@heredia.go.cr</w:t>
                          </w:r>
                        </w:p>
                        <w:p w:rsidR="00417AF1" w:rsidRPr="005678E6" w:rsidRDefault="00417AF1" w:rsidP="00417AF1">
                          <w:pPr>
                            <w:jc w:val="right"/>
                            <w:rPr>
                              <w:rFonts w:ascii="Georgia" w:hAnsi="Georgia"/>
                              <w:color w:val="7CA6BA"/>
                              <w:sz w:val="20"/>
                              <w:szCs w:val="20"/>
                            </w:rPr>
                          </w:pPr>
                          <w:r>
                            <w:rPr>
                              <w:rFonts w:ascii="Georgia" w:hAnsi="Georgia"/>
                              <w:color w:val="7CA6BA"/>
                              <w:sz w:val="20"/>
                              <w:szCs w:val="20"/>
                            </w:rPr>
                            <w:t>www.heredia.go.cr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4.7pt;margin-top:7.75pt;width:330.35pt;height:7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jXtAIAALk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" filled="f" stroked="f">
              <v:textbox>
                <w:txbxContent>
                  <w:p w:rsidR="00417AF1" w:rsidRPr="005678E6" w:rsidRDefault="00417AF1" w:rsidP="00417AF1">
                    <w:pPr>
                      <w:jc w:val="right"/>
                      <w:rPr>
                        <w:rFonts w:ascii="Georgia" w:hAnsi="Georgia"/>
                        <w:color w:val="7CA6BA"/>
                        <w:sz w:val="20"/>
                        <w:szCs w:val="20"/>
                      </w:rPr>
                    </w:pPr>
                    <w:r>
                      <w:rPr>
                        <w:rFonts w:ascii="Georgia" w:hAnsi="Georgia"/>
                        <w:color w:val="7CA6BA"/>
                        <w:sz w:val="20"/>
                        <w:szCs w:val="20"/>
                      </w:rPr>
                      <w:t>Municipalidad de Heredia</w:t>
                    </w:r>
                  </w:p>
                  <w:p w:rsidR="00417AF1" w:rsidRPr="005678E6" w:rsidRDefault="00417AF1" w:rsidP="00417AF1">
                    <w:pPr>
                      <w:jc w:val="right"/>
                      <w:rPr>
                        <w:rFonts w:ascii="Georgia" w:hAnsi="Georgia"/>
                        <w:color w:val="7CA6BA"/>
                        <w:sz w:val="20"/>
                        <w:szCs w:val="20"/>
                      </w:rPr>
                    </w:pPr>
                    <w:r w:rsidRPr="002613C3">
                      <w:rPr>
                        <w:rFonts w:ascii="Georgia" w:hAnsi="Georgia"/>
                        <w:color w:val="7CA6BA"/>
                        <w:sz w:val="20"/>
                        <w:szCs w:val="20"/>
                      </w:rPr>
                      <w:t>Heredia, Av. Central, Calles 0-1</w:t>
                    </w:r>
                  </w:p>
                  <w:p w:rsidR="00417AF1" w:rsidRDefault="00417AF1" w:rsidP="00417AF1">
                    <w:pPr>
                      <w:jc w:val="right"/>
                      <w:rPr>
                        <w:rFonts w:ascii="Georgia" w:hAnsi="Georgia"/>
                        <w:color w:val="7CA6BA"/>
                        <w:sz w:val="20"/>
                        <w:szCs w:val="20"/>
                      </w:rPr>
                    </w:pPr>
                    <w:r>
                      <w:rPr>
                        <w:rFonts w:ascii="Georgia" w:hAnsi="Georgia"/>
                        <w:color w:val="7CA6BA"/>
                        <w:sz w:val="20"/>
                        <w:szCs w:val="20"/>
                      </w:rPr>
                      <w:t xml:space="preserve">Teléfonos: (506)2277-1478  </w:t>
                    </w:r>
                  </w:p>
                  <w:p w:rsidR="00417AF1" w:rsidRDefault="00417AF1" w:rsidP="00417AF1">
                    <w:pPr>
                      <w:jc w:val="right"/>
                      <w:rPr>
                        <w:rFonts w:ascii="Georgia" w:hAnsi="Georgia"/>
                        <w:color w:val="7CA6BA"/>
                        <w:sz w:val="20"/>
                        <w:szCs w:val="20"/>
                      </w:rPr>
                    </w:pPr>
                    <w:r>
                      <w:rPr>
                        <w:rFonts w:ascii="Georgia" w:hAnsi="Georgia"/>
                        <w:color w:val="7CA6BA"/>
                        <w:sz w:val="20"/>
                        <w:szCs w:val="20"/>
                      </w:rPr>
                      <w:t>controlinterno@heredia.go.cr</w:t>
                    </w:r>
                  </w:p>
                  <w:p w:rsidR="00417AF1" w:rsidRPr="005678E6" w:rsidRDefault="00417AF1" w:rsidP="00417AF1">
                    <w:pPr>
                      <w:jc w:val="right"/>
                      <w:rPr>
                        <w:rFonts w:ascii="Georgia" w:hAnsi="Georgia"/>
                        <w:color w:val="7CA6BA"/>
                        <w:sz w:val="20"/>
                        <w:szCs w:val="20"/>
                      </w:rPr>
                    </w:pPr>
                    <w:r>
                      <w:rPr>
                        <w:rFonts w:ascii="Georgia" w:hAnsi="Georgia"/>
                        <w:color w:val="7CA6BA"/>
                        <w:sz w:val="20"/>
                        <w:szCs w:val="20"/>
                      </w:rPr>
                      <w:t>www.heredia.go.cr</w:t>
                    </w:r>
                  </w:p>
                </w:txbxContent>
              </v:textbox>
            </v:shape>
          </w:pict>
        </mc:Fallback>
      </mc:AlternateContent>
    </w:r>
  </w:p>
  <w:p w:rsidR="00417AF1" w:rsidRDefault="00417AF1" w:rsidP="00417AF1">
    <w:pPr>
      <w:pStyle w:val="Piedepgina"/>
      <w:jc w:val="right"/>
      <w:rPr>
        <w:rFonts w:ascii="Georgia" w:hAnsi="Georgia"/>
        <w:color w:val="7CA6BA"/>
      </w:rPr>
    </w:pPr>
  </w:p>
  <w:p w:rsidR="00417AF1" w:rsidRDefault="00417AF1" w:rsidP="00417AF1">
    <w:pPr>
      <w:pStyle w:val="Piedepgina"/>
      <w:jc w:val="right"/>
      <w:rPr>
        <w:rFonts w:ascii="Georgia" w:hAnsi="Georgia"/>
        <w:color w:val="7CA6BA"/>
      </w:rPr>
    </w:pPr>
  </w:p>
  <w:p w:rsidR="00417AF1" w:rsidRDefault="00417AF1" w:rsidP="00417AF1">
    <w:pPr>
      <w:pStyle w:val="Piedepgina"/>
      <w:jc w:val="right"/>
      <w:rPr>
        <w:rFonts w:ascii="Georgia" w:hAnsi="Georgia"/>
        <w:color w:val="7CA6BA"/>
      </w:rPr>
    </w:pPr>
  </w:p>
  <w:p w:rsidR="00417AF1" w:rsidRPr="004C0928" w:rsidRDefault="00417AF1" w:rsidP="00417AF1">
    <w:pPr>
      <w:pStyle w:val="Piedepgina"/>
      <w:jc w:val="right"/>
      <w:rPr>
        <w:rFonts w:ascii="Georgia" w:hAnsi="Georgia"/>
        <w:color w:val="7CA6BA"/>
      </w:rPr>
    </w:pPr>
  </w:p>
  <w:p w:rsidR="003C069A" w:rsidRDefault="003C069A" w:rsidP="00E96984">
    <w:pPr>
      <w:pStyle w:val="Piedepgina"/>
      <w:tabs>
        <w:tab w:val="center" w:pos="4419"/>
        <w:tab w:val="right" w:pos="8838"/>
      </w:tabs>
      <w:rPr>
        <w:rFonts w:ascii="Arial" w:hAnsi="Arial" w:cs="Arial"/>
        <w:sz w:val="18"/>
      </w:rPr>
    </w:pPr>
    <w:r>
      <w:rPr>
        <w:rFonts w:ascii="Arial" w:hAnsi="Arial" w:cs="Arial"/>
        <w:sz w:val="18"/>
      </w:rPr>
      <w:tab/>
    </w:r>
  </w:p>
  <w:p w:rsidR="003C069A" w:rsidRDefault="003C069A" w:rsidP="009F4984">
    <w:pPr>
      <w:pStyle w:val="Piedepgina"/>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4B8" w:rsidRDefault="00A624B8" w:rsidP="00F56557">
      <w:r>
        <w:separator/>
      </w:r>
    </w:p>
  </w:footnote>
  <w:footnote w:type="continuationSeparator" w:id="0">
    <w:p w:rsidR="00A624B8" w:rsidRDefault="00A624B8" w:rsidP="00F56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AF1" w:rsidRDefault="00417AF1" w:rsidP="00417AF1">
    <w:pPr>
      <w:pStyle w:val="Encabezado"/>
      <w:tabs>
        <w:tab w:val="left" w:pos="5525"/>
      </w:tabs>
      <w:rPr>
        <w:rFonts w:ascii="Georgia" w:hAnsi="Georgia"/>
        <w:color w:val="7CA6BA"/>
      </w:rPr>
    </w:pPr>
    <w:r>
      <w:rPr>
        <w:rFonts w:ascii="Georgia" w:hAnsi="Georgia"/>
        <w:noProof/>
        <w:color w:val="7CA6BA"/>
        <w:lang w:val="es-CR" w:eastAsia="es-CR"/>
      </w:rPr>
      <w:drawing>
        <wp:anchor distT="0" distB="0" distL="114300" distR="114300" simplePos="0" relativeHeight="251665408" behindDoc="1" locked="0" layoutInCell="1" allowOverlap="1">
          <wp:simplePos x="0" y="0"/>
          <wp:positionH relativeFrom="column">
            <wp:posOffset>981075</wp:posOffset>
          </wp:positionH>
          <wp:positionV relativeFrom="paragraph">
            <wp:posOffset>-187325</wp:posOffset>
          </wp:positionV>
          <wp:extent cx="2942590" cy="993775"/>
          <wp:effectExtent l="19050" t="0" r="0" b="0"/>
          <wp:wrapTight wrapText="bothSides">
            <wp:wrapPolygon edited="0">
              <wp:start x="4615" y="414"/>
              <wp:lineTo x="2657" y="2484"/>
              <wp:lineTo x="559" y="6211"/>
              <wp:lineTo x="-140" y="12836"/>
              <wp:lineTo x="-140" y="13664"/>
              <wp:lineTo x="839" y="13664"/>
              <wp:lineTo x="839" y="18219"/>
              <wp:lineTo x="1538" y="20289"/>
              <wp:lineTo x="3216" y="20703"/>
              <wp:lineTo x="3915" y="20703"/>
              <wp:lineTo x="9789" y="20289"/>
              <wp:lineTo x="20416" y="16148"/>
              <wp:lineTo x="20276" y="13664"/>
              <wp:lineTo x="20556" y="13664"/>
              <wp:lineTo x="20136" y="9937"/>
              <wp:lineTo x="19997" y="6625"/>
              <wp:lineTo x="6153" y="414"/>
              <wp:lineTo x="4615" y="414"/>
            </wp:wrapPolygon>
          </wp:wrapTight>
          <wp:docPr id="4" name="8 Imagen" descr="logo-para-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ra-encabezado.png"/>
                  <pic:cNvPicPr/>
                </pic:nvPicPr>
                <pic:blipFill>
                  <a:blip r:embed="rId1"/>
                  <a:stretch>
                    <a:fillRect/>
                  </a:stretch>
                </pic:blipFill>
                <pic:spPr>
                  <a:xfrm>
                    <a:off x="0" y="0"/>
                    <a:ext cx="2942590" cy="993775"/>
                  </a:xfrm>
                  <a:prstGeom prst="rect">
                    <a:avLst/>
                  </a:prstGeom>
                </pic:spPr>
              </pic:pic>
            </a:graphicData>
          </a:graphic>
        </wp:anchor>
      </w:drawing>
    </w:r>
    <w:r>
      <w:rPr>
        <w:rFonts w:ascii="Georgia" w:hAnsi="Georgia"/>
        <w:color w:val="7CA6BA"/>
      </w:rPr>
      <w:tab/>
    </w:r>
  </w:p>
  <w:p w:rsidR="00417AF1" w:rsidRDefault="00417AF1" w:rsidP="00417AF1">
    <w:pPr>
      <w:pStyle w:val="Encabezado"/>
      <w:rPr>
        <w:rFonts w:ascii="Georgia" w:hAnsi="Georgia"/>
        <w:color w:val="7CA6BA"/>
      </w:rPr>
    </w:pPr>
  </w:p>
  <w:p w:rsidR="00417AF1" w:rsidRDefault="00417AF1" w:rsidP="00417AF1">
    <w:pPr>
      <w:pStyle w:val="Encabezado"/>
      <w:jc w:val="right"/>
      <w:rPr>
        <w:rFonts w:ascii="Georgia" w:hAnsi="Georgia"/>
        <w:color w:val="7CA6BA"/>
      </w:rPr>
    </w:pPr>
  </w:p>
  <w:p w:rsidR="00417AF1" w:rsidRDefault="00417AF1" w:rsidP="00417AF1">
    <w:pPr>
      <w:pStyle w:val="Encabezado"/>
      <w:jc w:val="right"/>
      <w:rPr>
        <w:rFonts w:ascii="Georgia" w:hAnsi="Georgia"/>
        <w:color w:val="7CA6BA"/>
      </w:rPr>
    </w:pPr>
  </w:p>
  <w:p w:rsidR="00417AF1" w:rsidRDefault="00417AF1" w:rsidP="00417AF1">
    <w:pPr>
      <w:pStyle w:val="Encabezado"/>
      <w:jc w:val="right"/>
      <w:rPr>
        <w:rFonts w:ascii="Georgia" w:hAnsi="Georgia"/>
        <w:color w:val="7CA6BA"/>
      </w:rPr>
    </w:pPr>
  </w:p>
  <w:p w:rsidR="003C069A" w:rsidRPr="00417AF1" w:rsidRDefault="003C069A" w:rsidP="00417A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371CC"/>
    <w:multiLevelType w:val="hybridMultilevel"/>
    <w:tmpl w:val="3E34DC92"/>
    <w:lvl w:ilvl="0" w:tplc="08FC211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225F0D"/>
    <w:multiLevelType w:val="hybridMultilevel"/>
    <w:tmpl w:val="9CEC9EDE"/>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5F80400"/>
    <w:multiLevelType w:val="hybridMultilevel"/>
    <w:tmpl w:val="288010CA"/>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 w15:restartNumberingAfterBreak="0">
    <w:nsid w:val="22DB5D89"/>
    <w:multiLevelType w:val="hybridMultilevel"/>
    <w:tmpl w:val="68ECC2F6"/>
    <w:lvl w:ilvl="0" w:tplc="DE16ACF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4840A9C"/>
    <w:multiLevelType w:val="hybridMultilevel"/>
    <w:tmpl w:val="8446171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 w15:restartNumberingAfterBreak="0">
    <w:nsid w:val="2B0235AD"/>
    <w:multiLevelType w:val="hybridMultilevel"/>
    <w:tmpl w:val="1944B79A"/>
    <w:lvl w:ilvl="0" w:tplc="9D5A04EC">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6" w15:restartNumberingAfterBreak="0">
    <w:nsid w:val="2BB73748"/>
    <w:multiLevelType w:val="hybridMultilevel"/>
    <w:tmpl w:val="07689B32"/>
    <w:lvl w:ilvl="0" w:tplc="D0CA6812">
      <w:start w:val="3"/>
      <w:numFmt w:val="bullet"/>
      <w:lvlText w:val="-"/>
      <w:lvlJc w:val="left"/>
      <w:pPr>
        <w:ind w:left="1065" w:hanging="360"/>
      </w:pPr>
      <w:rPr>
        <w:rFonts w:ascii="Tahoma" w:eastAsia="Times New Roman" w:hAnsi="Tahoma" w:cs="Tahoma" w:hint="default"/>
      </w:rPr>
    </w:lvl>
    <w:lvl w:ilvl="1" w:tplc="140A0003" w:tentative="1">
      <w:start w:val="1"/>
      <w:numFmt w:val="bullet"/>
      <w:lvlText w:val="o"/>
      <w:lvlJc w:val="left"/>
      <w:pPr>
        <w:ind w:left="1785" w:hanging="360"/>
      </w:pPr>
      <w:rPr>
        <w:rFonts w:ascii="Courier New" w:hAnsi="Courier New" w:cs="Courier New" w:hint="default"/>
      </w:rPr>
    </w:lvl>
    <w:lvl w:ilvl="2" w:tplc="140A0005" w:tentative="1">
      <w:start w:val="1"/>
      <w:numFmt w:val="bullet"/>
      <w:lvlText w:val=""/>
      <w:lvlJc w:val="left"/>
      <w:pPr>
        <w:ind w:left="2505" w:hanging="360"/>
      </w:pPr>
      <w:rPr>
        <w:rFonts w:ascii="Wingdings" w:hAnsi="Wingdings" w:hint="default"/>
      </w:rPr>
    </w:lvl>
    <w:lvl w:ilvl="3" w:tplc="140A0001" w:tentative="1">
      <w:start w:val="1"/>
      <w:numFmt w:val="bullet"/>
      <w:lvlText w:val=""/>
      <w:lvlJc w:val="left"/>
      <w:pPr>
        <w:ind w:left="3225" w:hanging="360"/>
      </w:pPr>
      <w:rPr>
        <w:rFonts w:ascii="Symbol" w:hAnsi="Symbol" w:hint="default"/>
      </w:rPr>
    </w:lvl>
    <w:lvl w:ilvl="4" w:tplc="140A0003" w:tentative="1">
      <w:start w:val="1"/>
      <w:numFmt w:val="bullet"/>
      <w:lvlText w:val="o"/>
      <w:lvlJc w:val="left"/>
      <w:pPr>
        <w:ind w:left="3945" w:hanging="360"/>
      </w:pPr>
      <w:rPr>
        <w:rFonts w:ascii="Courier New" w:hAnsi="Courier New" w:cs="Courier New" w:hint="default"/>
      </w:rPr>
    </w:lvl>
    <w:lvl w:ilvl="5" w:tplc="140A0005" w:tentative="1">
      <w:start w:val="1"/>
      <w:numFmt w:val="bullet"/>
      <w:lvlText w:val=""/>
      <w:lvlJc w:val="left"/>
      <w:pPr>
        <w:ind w:left="4665" w:hanging="360"/>
      </w:pPr>
      <w:rPr>
        <w:rFonts w:ascii="Wingdings" w:hAnsi="Wingdings" w:hint="default"/>
      </w:rPr>
    </w:lvl>
    <w:lvl w:ilvl="6" w:tplc="140A0001" w:tentative="1">
      <w:start w:val="1"/>
      <w:numFmt w:val="bullet"/>
      <w:lvlText w:val=""/>
      <w:lvlJc w:val="left"/>
      <w:pPr>
        <w:ind w:left="5385" w:hanging="360"/>
      </w:pPr>
      <w:rPr>
        <w:rFonts w:ascii="Symbol" w:hAnsi="Symbol" w:hint="default"/>
      </w:rPr>
    </w:lvl>
    <w:lvl w:ilvl="7" w:tplc="140A0003" w:tentative="1">
      <w:start w:val="1"/>
      <w:numFmt w:val="bullet"/>
      <w:lvlText w:val="o"/>
      <w:lvlJc w:val="left"/>
      <w:pPr>
        <w:ind w:left="6105" w:hanging="360"/>
      </w:pPr>
      <w:rPr>
        <w:rFonts w:ascii="Courier New" w:hAnsi="Courier New" w:cs="Courier New" w:hint="default"/>
      </w:rPr>
    </w:lvl>
    <w:lvl w:ilvl="8" w:tplc="140A0005" w:tentative="1">
      <w:start w:val="1"/>
      <w:numFmt w:val="bullet"/>
      <w:lvlText w:val=""/>
      <w:lvlJc w:val="left"/>
      <w:pPr>
        <w:ind w:left="6825" w:hanging="360"/>
      </w:pPr>
      <w:rPr>
        <w:rFonts w:ascii="Wingdings" w:hAnsi="Wingdings" w:hint="default"/>
      </w:rPr>
    </w:lvl>
  </w:abstractNum>
  <w:abstractNum w:abstractNumId="7" w15:restartNumberingAfterBreak="0">
    <w:nsid w:val="2DC774D5"/>
    <w:multiLevelType w:val="hybridMultilevel"/>
    <w:tmpl w:val="65003A9A"/>
    <w:lvl w:ilvl="0" w:tplc="A1BC4EB2">
      <w:start w:val="1"/>
      <w:numFmt w:val="decimal"/>
      <w:lvlText w:val="%1."/>
      <w:lvlJc w:val="left"/>
      <w:pPr>
        <w:ind w:left="720" w:hanging="360"/>
      </w:pPr>
      <w:rPr>
        <w:rFonts w:hint="default"/>
        <w:b/>
        <w:u w:val="singl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E996F78"/>
    <w:multiLevelType w:val="hybridMultilevel"/>
    <w:tmpl w:val="60DA1A46"/>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15:restartNumberingAfterBreak="0">
    <w:nsid w:val="3C997C48"/>
    <w:multiLevelType w:val="hybridMultilevel"/>
    <w:tmpl w:val="47E22E36"/>
    <w:lvl w:ilvl="0" w:tplc="917CB37C">
      <w:start w:val="10"/>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43B37C1C"/>
    <w:multiLevelType w:val="hybridMultilevel"/>
    <w:tmpl w:val="107EFE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1" w15:restartNumberingAfterBreak="0">
    <w:nsid w:val="49EA6998"/>
    <w:multiLevelType w:val="hybridMultilevel"/>
    <w:tmpl w:val="87D80038"/>
    <w:lvl w:ilvl="0" w:tplc="14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4BFB314D"/>
    <w:multiLevelType w:val="hybridMultilevel"/>
    <w:tmpl w:val="2026B532"/>
    <w:lvl w:ilvl="0" w:tplc="82F0946E">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0260808"/>
    <w:multiLevelType w:val="hybridMultilevel"/>
    <w:tmpl w:val="016286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62D43460"/>
    <w:multiLevelType w:val="hybridMultilevel"/>
    <w:tmpl w:val="42F2BAD6"/>
    <w:lvl w:ilvl="0" w:tplc="3ABA7722">
      <w:start w:val="1"/>
      <w:numFmt w:val="lowerLetter"/>
      <w:lvlText w:val="%1)"/>
      <w:lvlJc w:val="left"/>
      <w:pPr>
        <w:ind w:left="1080" w:hanging="360"/>
      </w:pPr>
      <w:rPr>
        <w:rFonts w:hint="default"/>
        <w:b/>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5" w15:restartNumberingAfterBreak="0">
    <w:nsid w:val="6DED60CF"/>
    <w:multiLevelType w:val="hybridMultilevel"/>
    <w:tmpl w:val="EE1EA6C6"/>
    <w:lvl w:ilvl="0" w:tplc="DC3A39E8">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6" w15:restartNumberingAfterBreak="0">
    <w:nsid w:val="76BB2BAD"/>
    <w:multiLevelType w:val="hybridMultilevel"/>
    <w:tmpl w:val="F530DB3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8301CB2"/>
    <w:multiLevelType w:val="hybridMultilevel"/>
    <w:tmpl w:val="2A82178C"/>
    <w:lvl w:ilvl="0" w:tplc="F68E5F8E">
      <w:start w:val="201"/>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8" w15:restartNumberingAfterBreak="0">
    <w:nsid w:val="7A6548AF"/>
    <w:multiLevelType w:val="hybridMultilevel"/>
    <w:tmpl w:val="68ECC2F6"/>
    <w:lvl w:ilvl="0" w:tplc="DE16ACF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BC5076A"/>
    <w:multiLevelType w:val="hybridMultilevel"/>
    <w:tmpl w:val="1B6E9C30"/>
    <w:lvl w:ilvl="0" w:tplc="F68E5F8E">
      <w:start w:val="201"/>
      <w:numFmt w:val="bullet"/>
      <w:lvlText w:val="-"/>
      <w:lvlJc w:val="left"/>
      <w:pPr>
        <w:ind w:left="720" w:hanging="360"/>
      </w:pPr>
      <w:rPr>
        <w:rFonts w:ascii="Times New Roman" w:eastAsia="Times New Roman" w:hAnsi="Times New Roman"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0" w15:restartNumberingAfterBreak="0">
    <w:nsid w:val="7D771B92"/>
    <w:multiLevelType w:val="hybridMultilevel"/>
    <w:tmpl w:val="E738D014"/>
    <w:lvl w:ilvl="0" w:tplc="F37EE3E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7"/>
  </w:num>
  <w:num w:numId="2">
    <w:abstractNumId w:val="9"/>
  </w:num>
  <w:num w:numId="3">
    <w:abstractNumId w:val="0"/>
  </w:num>
  <w:num w:numId="4">
    <w:abstractNumId w:val="15"/>
  </w:num>
  <w:num w:numId="5">
    <w:abstractNumId w:val="5"/>
  </w:num>
  <w:num w:numId="6">
    <w:abstractNumId w:val="6"/>
  </w:num>
  <w:num w:numId="7">
    <w:abstractNumId w:val="11"/>
  </w:num>
  <w:num w:numId="8">
    <w:abstractNumId w:val="18"/>
  </w:num>
  <w:num w:numId="9">
    <w:abstractNumId w:val="3"/>
  </w:num>
  <w:num w:numId="10">
    <w:abstractNumId w:val="12"/>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4"/>
  </w:num>
  <w:num w:numId="14">
    <w:abstractNumId w:val="2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4"/>
  </w:num>
  <w:num w:numId="18">
    <w:abstractNumId w:val="2"/>
  </w:num>
  <w:num w:numId="19">
    <w:abstractNumId w:val="1"/>
  </w:num>
  <w:num w:numId="20">
    <w:abstractNumId w:val="8"/>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557"/>
    <w:rsid w:val="00002FE8"/>
    <w:rsid w:val="00007259"/>
    <w:rsid w:val="000129B3"/>
    <w:rsid w:val="000137F9"/>
    <w:rsid w:val="00025E50"/>
    <w:rsid w:val="00033621"/>
    <w:rsid w:val="0004402F"/>
    <w:rsid w:val="000440BB"/>
    <w:rsid w:val="00050A24"/>
    <w:rsid w:val="000554C4"/>
    <w:rsid w:val="0006023B"/>
    <w:rsid w:val="00063BD2"/>
    <w:rsid w:val="000760FF"/>
    <w:rsid w:val="00080900"/>
    <w:rsid w:val="000817DF"/>
    <w:rsid w:val="00082DD7"/>
    <w:rsid w:val="00086CCE"/>
    <w:rsid w:val="00092D16"/>
    <w:rsid w:val="000944A9"/>
    <w:rsid w:val="000B7398"/>
    <w:rsid w:val="000D22E2"/>
    <w:rsid w:val="000D458C"/>
    <w:rsid w:val="000E5C65"/>
    <w:rsid w:val="000F1DF6"/>
    <w:rsid w:val="0010104F"/>
    <w:rsid w:val="0010146F"/>
    <w:rsid w:val="00102514"/>
    <w:rsid w:val="00103EEB"/>
    <w:rsid w:val="00111C1D"/>
    <w:rsid w:val="00114BE9"/>
    <w:rsid w:val="00115B21"/>
    <w:rsid w:val="00125BBF"/>
    <w:rsid w:val="001267B4"/>
    <w:rsid w:val="001271ED"/>
    <w:rsid w:val="00130D03"/>
    <w:rsid w:val="0013185B"/>
    <w:rsid w:val="0013544A"/>
    <w:rsid w:val="001476C9"/>
    <w:rsid w:val="0015326A"/>
    <w:rsid w:val="00162839"/>
    <w:rsid w:val="00173A74"/>
    <w:rsid w:val="00176FC1"/>
    <w:rsid w:val="001776A2"/>
    <w:rsid w:val="001B7790"/>
    <w:rsid w:val="001C07E5"/>
    <w:rsid w:val="001C3E91"/>
    <w:rsid w:val="001D4B73"/>
    <w:rsid w:val="001D70D1"/>
    <w:rsid w:val="001E0C1B"/>
    <w:rsid w:val="001E13D5"/>
    <w:rsid w:val="001F1682"/>
    <w:rsid w:val="002109D4"/>
    <w:rsid w:val="00212B06"/>
    <w:rsid w:val="002174E8"/>
    <w:rsid w:val="002241FB"/>
    <w:rsid w:val="00224804"/>
    <w:rsid w:val="00226723"/>
    <w:rsid w:val="00227E11"/>
    <w:rsid w:val="002305BB"/>
    <w:rsid w:val="0023443F"/>
    <w:rsid w:val="00234A97"/>
    <w:rsid w:val="00240BEE"/>
    <w:rsid w:val="00241080"/>
    <w:rsid w:val="00241E1F"/>
    <w:rsid w:val="0025340B"/>
    <w:rsid w:val="00257FAE"/>
    <w:rsid w:val="00263737"/>
    <w:rsid w:val="00277306"/>
    <w:rsid w:val="0028165F"/>
    <w:rsid w:val="00286067"/>
    <w:rsid w:val="002A1378"/>
    <w:rsid w:val="002A5A14"/>
    <w:rsid w:val="002B51CF"/>
    <w:rsid w:val="002C1F5C"/>
    <w:rsid w:val="002C47D7"/>
    <w:rsid w:val="002D29CC"/>
    <w:rsid w:val="002E16BB"/>
    <w:rsid w:val="002E7EDA"/>
    <w:rsid w:val="00301924"/>
    <w:rsid w:val="00303D5B"/>
    <w:rsid w:val="0031318C"/>
    <w:rsid w:val="0032261C"/>
    <w:rsid w:val="00326BAB"/>
    <w:rsid w:val="00332CBD"/>
    <w:rsid w:val="00334C90"/>
    <w:rsid w:val="0033513E"/>
    <w:rsid w:val="0034234C"/>
    <w:rsid w:val="003433C7"/>
    <w:rsid w:val="0035247F"/>
    <w:rsid w:val="003530F7"/>
    <w:rsid w:val="00353BFE"/>
    <w:rsid w:val="00361493"/>
    <w:rsid w:val="003653EC"/>
    <w:rsid w:val="003706EB"/>
    <w:rsid w:val="003721CA"/>
    <w:rsid w:val="00381971"/>
    <w:rsid w:val="0039496C"/>
    <w:rsid w:val="003973BE"/>
    <w:rsid w:val="003C069A"/>
    <w:rsid w:val="003C4D04"/>
    <w:rsid w:val="003C53AE"/>
    <w:rsid w:val="003D2286"/>
    <w:rsid w:val="003D7371"/>
    <w:rsid w:val="003E1025"/>
    <w:rsid w:val="003E1689"/>
    <w:rsid w:val="003E77AA"/>
    <w:rsid w:val="00403D1B"/>
    <w:rsid w:val="00417AF1"/>
    <w:rsid w:val="004211F3"/>
    <w:rsid w:val="00423042"/>
    <w:rsid w:val="00424746"/>
    <w:rsid w:val="0042713F"/>
    <w:rsid w:val="00427E9F"/>
    <w:rsid w:val="00437CF9"/>
    <w:rsid w:val="0045169A"/>
    <w:rsid w:val="00457698"/>
    <w:rsid w:val="004578DC"/>
    <w:rsid w:val="00460FB8"/>
    <w:rsid w:val="00461B25"/>
    <w:rsid w:val="004622A5"/>
    <w:rsid w:val="00465FD5"/>
    <w:rsid w:val="00470E75"/>
    <w:rsid w:val="00472611"/>
    <w:rsid w:val="00473AF2"/>
    <w:rsid w:val="004857C8"/>
    <w:rsid w:val="004907D7"/>
    <w:rsid w:val="004A0628"/>
    <w:rsid w:val="004A22B6"/>
    <w:rsid w:val="004A4BB0"/>
    <w:rsid w:val="004A5A0D"/>
    <w:rsid w:val="004B535F"/>
    <w:rsid w:val="004C055E"/>
    <w:rsid w:val="004C23C3"/>
    <w:rsid w:val="004C39CD"/>
    <w:rsid w:val="004D3BCB"/>
    <w:rsid w:val="004D423D"/>
    <w:rsid w:val="004E6E94"/>
    <w:rsid w:val="005028A3"/>
    <w:rsid w:val="00505CBA"/>
    <w:rsid w:val="00506C1A"/>
    <w:rsid w:val="00512EF6"/>
    <w:rsid w:val="00521498"/>
    <w:rsid w:val="00534D75"/>
    <w:rsid w:val="00552C6A"/>
    <w:rsid w:val="00553924"/>
    <w:rsid w:val="005556DF"/>
    <w:rsid w:val="00557772"/>
    <w:rsid w:val="00563180"/>
    <w:rsid w:val="00567469"/>
    <w:rsid w:val="00570050"/>
    <w:rsid w:val="005737E1"/>
    <w:rsid w:val="00577E07"/>
    <w:rsid w:val="00583039"/>
    <w:rsid w:val="005837D5"/>
    <w:rsid w:val="00590752"/>
    <w:rsid w:val="00592D11"/>
    <w:rsid w:val="00593636"/>
    <w:rsid w:val="005A5153"/>
    <w:rsid w:val="005B5E18"/>
    <w:rsid w:val="005C5AA2"/>
    <w:rsid w:val="005E4798"/>
    <w:rsid w:val="006010B5"/>
    <w:rsid w:val="00602EB7"/>
    <w:rsid w:val="0060580C"/>
    <w:rsid w:val="00614ABE"/>
    <w:rsid w:val="00615B1D"/>
    <w:rsid w:val="00626247"/>
    <w:rsid w:val="00632764"/>
    <w:rsid w:val="0063544A"/>
    <w:rsid w:val="00643CF9"/>
    <w:rsid w:val="00652F11"/>
    <w:rsid w:val="00661A3F"/>
    <w:rsid w:val="006633CC"/>
    <w:rsid w:val="00665B80"/>
    <w:rsid w:val="00666387"/>
    <w:rsid w:val="00670D1B"/>
    <w:rsid w:val="00676D41"/>
    <w:rsid w:val="0068250B"/>
    <w:rsid w:val="00684FDE"/>
    <w:rsid w:val="006905F7"/>
    <w:rsid w:val="00694012"/>
    <w:rsid w:val="006B3EE7"/>
    <w:rsid w:val="006B727D"/>
    <w:rsid w:val="006C3861"/>
    <w:rsid w:val="006D1F1E"/>
    <w:rsid w:val="006D58C2"/>
    <w:rsid w:val="006F0588"/>
    <w:rsid w:val="006F3629"/>
    <w:rsid w:val="00702463"/>
    <w:rsid w:val="00706561"/>
    <w:rsid w:val="007413D8"/>
    <w:rsid w:val="00743FB7"/>
    <w:rsid w:val="00744B17"/>
    <w:rsid w:val="007515B5"/>
    <w:rsid w:val="0075391C"/>
    <w:rsid w:val="00761C30"/>
    <w:rsid w:val="00770678"/>
    <w:rsid w:val="00777AF0"/>
    <w:rsid w:val="007837C8"/>
    <w:rsid w:val="00797036"/>
    <w:rsid w:val="007A2115"/>
    <w:rsid w:val="007B56AA"/>
    <w:rsid w:val="007C17F0"/>
    <w:rsid w:val="007C67E3"/>
    <w:rsid w:val="007C7B12"/>
    <w:rsid w:val="007D2F49"/>
    <w:rsid w:val="007D4C5E"/>
    <w:rsid w:val="007D5F2F"/>
    <w:rsid w:val="007E0EDA"/>
    <w:rsid w:val="007F5DF8"/>
    <w:rsid w:val="00805CE0"/>
    <w:rsid w:val="0081224A"/>
    <w:rsid w:val="00820140"/>
    <w:rsid w:val="00823E9C"/>
    <w:rsid w:val="00830A05"/>
    <w:rsid w:val="00833A5E"/>
    <w:rsid w:val="00834086"/>
    <w:rsid w:val="00837C15"/>
    <w:rsid w:val="00841CA2"/>
    <w:rsid w:val="00847DA3"/>
    <w:rsid w:val="00857680"/>
    <w:rsid w:val="00857BCA"/>
    <w:rsid w:val="00860748"/>
    <w:rsid w:val="008664EE"/>
    <w:rsid w:val="00867740"/>
    <w:rsid w:val="00871C82"/>
    <w:rsid w:val="00880F80"/>
    <w:rsid w:val="00893A8C"/>
    <w:rsid w:val="008A25D0"/>
    <w:rsid w:val="008A6035"/>
    <w:rsid w:val="008B0C1D"/>
    <w:rsid w:val="008B38E5"/>
    <w:rsid w:val="008B618F"/>
    <w:rsid w:val="008C1068"/>
    <w:rsid w:val="008C61A2"/>
    <w:rsid w:val="008D3A42"/>
    <w:rsid w:val="008E1445"/>
    <w:rsid w:val="008E312C"/>
    <w:rsid w:val="008E4854"/>
    <w:rsid w:val="008E5FE4"/>
    <w:rsid w:val="008F680B"/>
    <w:rsid w:val="00900705"/>
    <w:rsid w:val="00907386"/>
    <w:rsid w:val="00912DB0"/>
    <w:rsid w:val="0092707C"/>
    <w:rsid w:val="009422AB"/>
    <w:rsid w:val="0094383A"/>
    <w:rsid w:val="00953707"/>
    <w:rsid w:val="00960EBC"/>
    <w:rsid w:val="009727F4"/>
    <w:rsid w:val="00975357"/>
    <w:rsid w:val="00982501"/>
    <w:rsid w:val="00984FE8"/>
    <w:rsid w:val="00996358"/>
    <w:rsid w:val="009A108F"/>
    <w:rsid w:val="009A68C8"/>
    <w:rsid w:val="009C2C52"/>
    <w:rsid w:val="009C5166"/>
    <w:rsid w:val="009D69FF"/>
    <w:rsid w:val="009E20EB"/>
    <w:rsid w:val="009E2B7B"/>
    <w:rsid w:val="009E37BF"/>
    <w:rsid w:val="009E4975"/>
    <w:rsid w:val="009F4984"/>
    <w:rsid w:val="009F6610"/>
    <w:rsid w:val="00A05A3E"/>
    <w:rsid w:val="00A07CCB"/>
    <w:rsid w:val="00A20A65"/>
    <w:rsid w:val="00A233D8"/>
    <w:rsid w:val="00A33B06"/>
    <w:rsid w:val="00A34C1B"/>
    <w:rsid w:val="00A35F51"/>
    <w:rsid w:val="00A40DD0"/>
    <w:rsid w:val="00A415C0"/>
    <w:rsid w:val="00A4177D"/>
    <w:rsid w:val="00A41ECF"/>
    <w:rsid w:val="00A44133"/>
    <w:rsid w:val="00A562B7"/>
    <w:rsid w:val="00A624B8"/>
    <w:rsid w:val="00A67AA2"/>
    <w:rsid w:val="00A810B7"/>
    <w:rsid w:val="00AD169B"/>
    <w:rsid w:val="00AD2A64"/>
    <w:rsid w:val="00AD7EDA"/>
    <w:rsid w:val="00AF68B2"/>
    <w:rsid w:val="00B04AE4"/>
    <w:rsid w:val="00B1292A"/>
    <w:rsid w:val="00B163CD"/>
    <w:rsid w:val="00B20AF3"/>
    <w:rsid w:val="00B20C13"/>
    <w:rsid w:val="00B26CBD"/>
    <w:rsid w:val="00B30874"/>
    <w:rsid w:val="00B33564"/>
    <w:rsid w:val="00B41B2A"/>
    <w:rsid w:val="00B45E7C"/>
    <w:rsid w:val="00B52DAD"/>
    <w:rsid w:val="00B55847"/>
    <w:rsid w:val="00B5751C"/>
    <w:rsid w:val="00B62CE9"/>
    <w:rsid w:val="00B63024"/>
    <w:rsid w:val="00B76AD4"/>
    <w:rsid w:val="00B80F58"/>
    <w:rsid w:val="00B84E72"/>
    <w:rsid w:val="00B858FF"/>
    <w:rsid w:val="00B96912"/>
    <w:rsid w:val="00BA1701"/>
    <w:rsid w:val="00BB29E6"/>
    <w:rsid w:val="00BB3570"/>
    <w:rsid w:val="00BB71D1"/>
    <w:rsid w:val="00BD1383"/>
    <w:rsid w:val="00BD1AC4"/>
    <w:rsid w:val="00BD327F"/>
    <w:rsid w:val="00BE3181"/>
    <w:rsid w:val="00BE5D15"/>
    <w:rsid w:val="00BF14BC"/>
    <w:rsid w:val="00BF4645"/>
    <w:rsid w:val="00C02B06"/>
    <w:rsid w:val="00C0577D"/>
    <w:rsid w:val="00C140D4"/>
    <w:rsid w:val="00C222F0"/>
    <w:rsid w:val="00C23001"/>
    <w:rsid w:val="00C26EC8"/>
    <w:rsid w:val="00C305DC"/>
    <w:rsid w:val="00C3113A"/>
    <w:rsid w:val="00C36970"/>
    <w:rsid w:val="00C42ED3"/>
    <w:rsid w:val="00C61724"/>
    <w:rsid w:val="00C62C09"/>
    <w:rsid w:val="00C66C1C"/>
    <w:rsid w:val="00C718A8"/>
    <w:rsid w:val="00C82877"/>
    <w:rsid w:val="00C8616E"/>
    <w:rsid w:val="00C941F7"/>
    <w:rsid w:val="00C94560"/>
    <w:rsid w:val="00CA16D7"/>
    <w:rsid w:val="00CA3959"/>
    <w:rsid w:val="00CA5506"/>
    <w:rsid w:val="00CB2E6C"/>
    <w:rsid w:val="00CB507C"/>
    <w:rsid w:val="00CC651D"/>
    <w:rsid w:val="00CC74BD"/>
    <w:rsid w:val="00CD0DC4"/>
    <w:rsid w:val="00CD5F91"/>
    <w:rsid w:val="00CE2278"/>
    <w:rsid w:val="00CE5449"/>
    <w:rsid w:val="00CF6E97"/>
    <w:rsid w:val="00D01E87"/>
    <w:rsid w:val="00D02142"/>
    <w:rsid w:val="00D05336"/>
    <w:rsid w:val="00D1381B"/>
    <w:rsid w:val="00D2488B"/>
    <w:rsid w:val="00D400F4"/>
    <w:rsid w:val="00D4405A"/>
    <w:rsid w:val="00D5513E"/>
    <w:rsid w:val="00D6001B"/>
    <w:rsid w:val="00D60A56"/>
    <w:rsid w:val="00D64DB1"/>
    <w:rsid w:val="00D67CF1"/>
    <w:rsid w:val="00D81A97"/>
    <w:rsid w:val="00D849C9"/>
    <w:rsid w:val="00D914EA"/>
    <w:rsid w:val="00D95A6B"/>
    <w:rsid w:val="00DB3654"/>
    <w:rsid w:val="00DB397E"/>
    <w:rsid w:val="00DC1A32"/>
    <w:rsid w:val="00DC7CC6"/>
    <w:rsid w:val="00DD170F"/>
    <w:rsid w:val="00DD2DDF"/>
    <w:rsid w:val="00DE700C"/>
    <w:rsid w:val="00DF080C"/>
    <w:rsid w:val="00E1544E"/>
    <w:rsid w:val="00E2153F"/>
    <w:rsid w:val="00E215DE"/>
    <w:rsid w:val="00E31F17"/>
    <w:rsid w:val="00E34313"/>
    <w:rsid w:val="00E5380A"/>
    <w:rsid w:val="00E54481"/>
    <w:rsid w:val="00E568F7"/>
    <w:rsid w:val="00E70C1F"/>
    <w:rsid w:val="00E73A26"/>
    <w:rsid w:val="00E96984"/>
    <w:rsid w:val="00EC4198"/>
    <w:rsid w:val="00EC5123"/>
    <w:rsid w:val="00EC575A"/>
    <w:rsid w:val="00ED77D0"/>
    <w:rsid w:val="00EE051A"/>
    <w:rsid w:val="00EE4D30"/>
    <w:rsid w:val="00EF1503"/>
    <w:rsid w:val="00EF15D2"/>
    <w:rsid w:val="00F0467D"/>
    <w:rsid w:val="00F134F3"/>
    <w:rsid w:val="00F139CB"/>
    <w:rsid w:val="00F221CC"/>
    <w:rsid w:val="00F247AA"/>
    <w:rsid w:val="00F25509"/>
    <w:rsid w:val="00F359D5"/>
    <w:rsid w:val="00F45143"/>
    <w:rsid w:val="00F45323"/>
    <w:rsid w:val="00F46E41"/>
    <w:rsid w:val="00F53766"/>
    <w:rsid w:val="00F53CC5"/>
    <w:rsid w:val="00F56557"/>
    <w:rsid w:val="00F61221"/>
    <w:rsid w:val="00F661CF"/>
    <w:rsid w:val="00F67182"/>
    <w:rsid w:val="00F714E2"/>
    <w:rsid w:val="00F80120"/>
    <w:rsid w:val="00F8047B"/>
    <w:rsid w:val="00F816E0"/>
    <w:rsid w:val="00F822E5"/>
    <w:rsid w:val="00F8372A"/>
    <w:rsid w:val="00F92F78"/>
    <w:rsid w:val="00F9713F"/>
    <w:rsid w:val="00FA0114"/>
    <w:rsid w:val="00FA148F"/>
    <w:rsid w:val="00FA2088"/>
    <w:rsid w:val="00FB3C36"/>
    <w:rsid w:val="00FB6D44"/>
    <w:rsid w:val="00FC10ED"/>
    <w:rsid w:val="00FC14AD"/>
    <w:rsid w:val="00FC19F0"/>
    <w:rsid w:val="00FD228D"/>
    <w:rsid w:val="00FF7351"/>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80CCD"/>
  <w15:docId w15:val="{EBED1409-C02A-4947-83BB-E4DF85D7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51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6557"/>
    <w:pPr>
      <w:tabs>
        <w:tab w:val="center" w:pos="4252"/>
        <w:tab w:val="right" w:pos="8504"/>
      </w:tabs>
    </w:pPr>
  </w:style>
  <w:style w:type="character" w:customStyle="1" w:styleId="EncabezadoCar">
    <w:name w:val="Encabezado Car"/>
    <w:basedOn w:val="Fuentedeprrafopredeter"/>
    <w:link w:val="Encabezado"/>
    <w:uiPriority w:val="99"/>
    <w:rsid w:val="00F56557"/>
  </w:style>
  <w:style w:type="paragraph" w:styleId="Piedepgina">
    <w:name w:val="footer"/>
    <w:basedOn w:val="Normal"/>
    <w:link w:val="PiedepginaCar"/>
    <w:uiPriority w:val="99"/>
    <w:unhideWhenUsed/>
    <w:rsid w:val="00F56557"/>
    <w:pPr>
      <w:tabs>
        <w:tab w:val="center" w:pos="4252"/>
        <w:tab w:val="right" w:pos="8504"/>
      </w:tabs>
    </w:pPr>
  </w:style>
  <w:style w:type="character" w:customStyle="1" w:styleId="PiedepginaCar">
    <w:name w:val="Pie de página Car"/>
    <w:basedOn w:val="Fuentedeprrafopredeter"/>
    <w:link w:val="Piedepgina"/>
    <w:uiPriority w:val="99"/>
    <w:rsid w:val="00F56557"/>
  </w:style>
  <w:style w:type="paragraph" w:styleId="Textodeglobo">
    <w:name w:val="Balloon Text"/>
    <w:basedOn w:val="Normal"/>
    <w:link w:val="TextodegloboCar"/>
    <w:uiPriority w:val="99"/>
    <w:semiHidden/>
    <w:unhideWhenUsed/>
    <w:rsid w:val="00F56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F56557"/>
    <w:rPr>
      <w:rFonts w:ascii="Tahoma" w:hAnsi="Tahoma" w:cs="Tahoma"/>
      <w:sz w:val="16"/>
      <w:szCs w:val="16"/>
    </w:rPr>
  </w:style>
  <w:style w:type="character" w:styleId="Hipervnculo">
    <w:name w:val="Hyperlink"/>
    <w:basedOn w:val="Fuentedeprrafopredeter"/>
    <w:uiPriority w:val="99"/>
    <w:unhideWhenUsed/>
    <w:rsid w:val="007B56AA"/>
    <w:rPr>
      <w:color w:val="0000FF" w:themeColor="hyperlink"/>
      <w:u w:val="single"/>
    </w:rPr>
  </w:style>
  <w:style w:type="paragraph" w:styleId="Prrafodelista">
    <w:name w:val="List Paragraph"/>
    <w:aliases w:val="FooterText,numbered,List Paragraph1,Paragraphe de liste1,Bulletr List Paragraph,列出段落,列出段落1,lp1,lp11,Use Case List Paragraph,3"/>
    <w:basedOn w:val="Normal"/>
    <w:link w:val="PrrafodelistaCar"/>
    <w:uiPriority w:val="34"/>
    <w:qFormat/>
    <w:rsid w:val="00EE051A"/>
    <w:pPr>
      <w:ind w:left="720"/>
      <w:contextualSpacing/>
    </w:pPr>
  </w:style>
  <w:style w:type="paragraph" w:styleId="Textoindependiente3">
    <w:name w:val="Body Text 3"/>
    <w:basedOn w:val="Normal"/>
    <w:link w:val="Textoindependiente3Car"/>
    <w:rsid w:val="00F45143"/>
    <w:pPr>
      <w:spacing w:after="120"/>
    </w:pPr>
    <w:rPr>
      <w:sz w:val="16"/>
      <w:szCs w:val="16"/>
    </w:rPr>
  </w:style>
  <w:style w:type="character" w:customStyle="1" w:styleId="Textoindependiente3Car">
    <w:name w:val="Texto independiente 3 Car"/>
    <w:basedOn w:val="Fuentedeprrafopredeter"/>
    <w:link w:val="Textoindependiente3"/>
    <w:rsid w:val="00F45143"/>
    <w:rPr>
      <w:rFonts w:ascii="Times New Roman" w:eastAsia="Times New Roman" w:hAnsi="Times New Roman" w:cs="Times New Roman"/>
      <w:sz w:val="16"/>
      <w:szCs w:val="16"/>
      <w:lang w:eastAsia="es-ES"/>
    </w:rPr>
  </w:style>
  <w:style w:type="table" w:styleId="Tablaconcuadrcula">
    <w:name w:val="Table Grid"/>
    <w:basedOn w:val="Tablanormal"/>
    <w:uiPriority w:val="59"/>
    <w:rsid w:val="00F822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gra3detindependiente">
    <w:name w:val="Body Text Indent 3"/>
    <w:basedOn w:val="Normal"/>
    <w:link w:val="Sangra3detindependienteCar"/>
    <w:rsid w:val="009727F4"/>
    <w:pPr>
      <w:spacing w:after="120"/>
      <w:ind w:left="283"/>
    </w:pPr>
    <w:rPr>
      <w:sz w:val="16"/>
      <w:szCs w:val="16"/>
      <w:lang w:val="es-CR"/>
    </w:rPr>
  </w:style>
  <w:style w:type="character" w:customStyle="1" w:styleId="Sangra3detindependienteCar">
    <w:name w:val="Sangría 3 de t. independiente Car"/>
    <w:basedOn w:val="Fuentedeprrafopredeter"/>
    <w:link w:val="Sangra3detindependiente"/>
    <w:rsid w:val="009727F4"/>
    <w:rPr>
      <w:rFonts w:ascii="Times New Roman" w:eastAsia="Times New Roman" w:hAnsi="Times New Roman" w:cs="Times New Roman"/>
      <w:sz w:val="16"/>
      <w:szCs w:val="16"/>
      <w:lang w:val="es-CR" w:eastAsia="es-ES"/>
    </w:rPr>
  </w:style>
  <w:style w:type="character" w:customStyle="1" w:styleId="PrrafodelistaCar">
    <w:name w:val="Párrafo de lista Car"/>
    <w:aliases w:val="FooterText Car,numbered Car,List Paragraph1 Car,Paragraphe de liste1 Car,Bulletr List Paragraph Car,列出段落 Car,列出段落1 Car,lp1 Car,lp11 Car,Use Case List Paragraph Car,3 Car"/>
    <w:link w:val="Prrafodelista"/>
    <w:uiPriority w:val="34"/>
    <w:rsid w:val="009727F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2918">
      <w:bodyDiv w:val="1"/>
      <w:marLeft w:val="0"/>
      <w:marRight w:val="0"/>
      <w:marTop w:val="0"/>
      <w:marBottom w:val="0"/>
      <w:divBdr>
        <w:top w:val="none" w:sz="0" w:space="0" w:color="auto"/>
        <w:left w:val="none" w:sz="0" w:space="0" w:color="auto"/>
        <w:bottom w:val="none" w:sz="0" w:space="0" w:color="auto"/>
        <w:right w:val="none" w:sz="0" w:space="0" w:color="auto"/>
      </w:divBdr>
    </w:div>
    <w:div w:id="251166104">
      <w:bodyDiv w:val="1"/>
      <w:marLeft w:val="0"/>
      <w:marRight w:val="0"/>
      <w:marTop w:val="0"/>
      <w:marBottom w:val="0"/>
      <w:divBdr>
        <w:top w:val="none" w:sz="0" w:space="0" w:color="auto"/>
        <w:left w:val="none" w:sz="0" w:space="0" w:color="auto"/>
        <w:bottom w:val="none" w:sz="0" w:space="0" w:color="auto"/>
        <w:right w:val="none" w:sz="0" w:space="0" w:color="auto"/>
      </w:divBdr>
    </w:div>
    <w:div w:id="329262230">
      <w:bodyDiv w:val="1"/>
      <w:marLeft w:val="0"/>
      <w:marRight w:val="0"/>
      <w:marTop w:val="0"/>
      <w:marBottom w:val="0"/>
      <w:divBdr>
        <w:top w:val="none" w:sz="0" w:space="0" w:color="auto"/>
        <w:left w:val="none" w:sz="0" w:space="0" w:color="auto"/>
        <w:bottom w:val="none" w:sz="0" w:space="0" w:color="auto"/>
        <w:right w:val="none" w:sz="0" w:space="0" w:color="auto"/>
      </w:divBdr>
    </w:div>
    <w:div w:id="775952228">
      <w:bodyDiv w:val="1"/>
      <w:marLeft w:val="0"/>
      <w:marRight w:val="0"/>
      <w:marTop w:val="0"/>
      <w:marBottom w:val="0"/>
      <w:divBdr>
        <w:top w:val="none" w:sz="0" w:space="0" w:color="auto"/>
        <w:left w:val="none" w:sz="0" w:space="0" w:color="auto"/>
        <w:bottom w:val="none" w:sz="0" w:space="0" w:color="auto"/>
        <w:right w:val="none" w:sz="0" w:space="0" w:color="auto"/>
      </w:divBdr>
    </w:div>
    <w:div w:id="84949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CEA32C8-5931-487A-9B3D-689F0869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1747</Words>
  <Characters>9611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Municipalidad de Heredia</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Rodny Rojas</dc:creator>
  <cp:lastModifiedBy>Rosibel Rojas Rojas</cp:lastModifiedBy>
  <cp:revision>8</cp:revision>
  <cp:lastPrinted>2015-11-13T20:49:00Z</cp:lastPrinted>
  <dcterms:created xsi:type="dcterms:W3CDTF">2018-06-21T16:26:00Z</dcterms:created>
  <dcterms:modified xsi:type="dcterms:W3CDTF">2018-06-21T19:07:00Z</dcterms:modified>
</cp:coreProperties>
</file>